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102D8" w14:textId="1A73F223" w:rsidR="00E648A6" w:rsidRPr="00493EB5" w:rsidRDefault="00E648A6" w:rsidP="00E648A6">
      <w:pPr>
        <w:tabs>
          <w:tab w:val="center" w:pos="4536"/>
          <w:tab w:val="right" w:pos="9781"/>
        </w:tabs>
        <w:rPr>
          <w:rFonts w:ascii="Arial" w:eastAsia="宋体" w:hAnsi="Arial" w:cs="Arial"/>
          <w:b/>
          <w:bCs/>
          <w:sz w:val="22"/>
          <w:szCs w:val="22"/>
          <w:lang w:eastAsia="zh-CN"/>
        </w:rPr>
      </w:pPr>
      <w:bookmarkStart w:id="0" w:name="_Hlk31821325"/>
      <w:bookmarkStart w:id="1" w:name="_Hlk31821338"/>
      <w:r w:rsidRPr="00493EB5">
        <w:rPr>
          <w:rFonts w:ascii="Arial" w:eastAsia="宋体" w:hAnsi="Arial" w:cs="Arial"/>
          <w:b/>
          <w:bCs/>
          <w:sz w:val="22"/>
          <w:szCs w:val="22"/>
          <w:lang w:eastAsia="zh-CN"/>
        </w:rPr>
        <w:t>3GPP TSG-RAN WG1 Meeting #</w:t>
      </w:r>
      <w:r w:rsidR="0018588A" w:rsidRPr="00493EB5">
        <w:rPr>
          <w:rFonts w:ascii="Arial" w:eastAsia="宋体" w:hAnsi="Arial" w:cs="Arial"/>
          <w:b/>
          <w:bCs/>
          <w:sz w:val="22"/>
          <w:szCs w:val="22"/>
          <w:lang w:eastAsia="zh-CN"/>
        </w:rPr>
        <w:t>1</w:t>
      </w:r>
      <w:r w:rsidR="0018588A">
        <w:rPr>
          <w:rFonts w:ascii="Arial" w:eastAsia="宋体" w:hAnsi="Arial" w:cs="Arial"/>
          <w:b/>
          <w:bCs/>
          <w:sz w:val="22"/>
          <w:szCs w:val="22"/>
          <w:lang w:eastAsia="zh-CN"/>
        </w:rPr>
        <w:t>14</w:t>
      </w:r>
      <w:r w:rsidRPr="00493EB5">
        <w:rPr>
          <w:rFonts w:ascii="Arial" w:eastAsia="宋体" w:hAnsi="Arial" w:cs="Arial"/>
          <w:b/>
          <w:bCs/>
          <w:sz w:val="22"/>
          <w:szCs w:val="22"/>
          <w:lang w:eastAsia="zh-CN"/>
        </w:rPr>
        <w:tab/>
      </w:r>
      <w:r w:rsidRPr="00493EB5">
        <w:rPr>
          <w:rFonts w:ascii="Arial" w:eastAsia="宋体" w:hAnsi="Arial" w:cs="Arial"/>
          <w:b/>
          <w:bCs/>
          <w:sz w:val="22"/>
          <w:szCs w:val="22"/>
          <w:lang w:eastAsia="zh-CN"/>
        </w:rPr>
        <w:tab/>
      </w:r>
      <w:bookmarkEnd w:id="0"/>
      <w:r w:rsidR="0018588A" w:rsidRPr="0018588A">
        <w:rPr>
          <w:rFonts w:ascii="Arial" w:eastAsia="宋体" w:hAnsi="Arial" w:cs="Arial"/>
          <w:b/>
          <w:bCs/>
          <w:sz w:val="22"/>
          <w:szCs w:val="22"/>
          <w:lang w:eastAsia="zh-CN"/>
        </w:rPr>
        <w:t>R1-2306787</w:t>
      </w:r>
    </w:p>
    <w:bookmarkEnd w:id="1"/>
    <w:p w14:paraId="67D711C7" w14:textId="7E78EA5F" w:rsidR="00E648A6" w:rsidRPr="00493EB5" w:rsidRDefault="00ED5D52" w:rsidP="00E648A6">
      <w:pPr>
        <w:snapToGrid w:val="0"/>
        <w:spacing w:after="60"/>
        <w:ind w:left="1985" w:hanging="1985"/>
        <w:jc w:val="both"/>
        <w:rPr>
          <w:rFonts w:ascii="Arial" w:eastAsia="宋体" w:hAnsi="Arial" w:cs="Arial"/>
          <w:b/>
          <w:sz w:val="22"/>
          <w:szCs w:val="22"/>
        </w:rPr>
      </w:pPr>
      <w:r w:rsidRPr="00ED5D52">
        <w:rPr>
          <w:rFonts w:ascii="Arial" w:eastAsia="MS Mincho" w:hAnsi="Arial" w:cs="Arial"/>
          <w:b/>
          <w:bCs/>
          <w:sz w:val="22"/>
          <w:szCs w:val="22"/>
          <w:lang w:eastAsia="ja-JP"/>
        </w:rPr>
        <w:t>Toulouse, France, August 21st – August 25th, 2023</w:t>
      </w:r>
      <w:r w:rsidR="00E648A6" w:rsidRPr="00493EB5">
        <w:rPr>
          <w:rFonts w:ascii="Arial" w:eastAsia="宋体" w:hAnsi="Arial" w:cs="Arial"/>
          <w:b/>
          <w:sz w:val="22"/>
          <w:szCs w:val="22"/>
        </w:rPr>
        <w:t xml:space="preserve">  </w:t>
      </w:r>
    </w:p>
    <w:p w14:paraId="0E71A8AC" w14:textId="77777777" w:rsidR="00427948" w:rsidRPr="00D975CE" w:rsidRDefault="00427948" w:rsidP="00A53EFD">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31C4241E"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EB7570" w:rsidRPr="00EB7570">
        <w:rPr>
          <w:rFonts w:cs="Arial"/>
          <w:sz w:val="22"/>
          <w:szCs w:val="22"/>
        </w:rPr>
        <w:t xml:space="preserve">Discussion on UE features for </w:t>
      </w:r>
      <w:proofErr w:type="spellStart"/>
      <w:r w:rsidR="00EB7570" w:rsidRPr="00EB7570">
        <w:rPr>
          <w:rFonts w:cs="Arial"/>
          <w:sz w:val="22"/>
          <w:szCs w:val="22"/>
        </w:rPr>
        <w:t>eDSS</w:t>
      </w:r>
      <w:proofErr w:type="spellEnd"/>
    </w:p>
    <w:p w14:paraId="43734CCA" w14:textId="3D5BE2CC"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B708ED">
        <w:rPr>
          <w:rFonts w:eastAsia="宋体" w:cs="Arial"/>
          <w:sz w:val="22"/>
          <w:szCs w:val="22"/>
          <w:lang w:eastAsia="zh-CN"/>
        </w:rPr>
        <w:t>9.1</w:t>
      </w:r>
      <w:r w:rsidR="00E648A6">
        <w:rPr>
          <w:rFonts w:eastAsia="宋体" w:cs="Arial"/>
          <w:sz w:val="22"/>
          <w:szCs w:val="22"/>
          <w:lang w:eastAsia="zh-CN"/>
        </w:rPr>
        <w:t>6</w:t>
      </w:r>
      <w:r w:rsidR="00B56F38">
        <w:rPr>
          <w:rFonts w:eastAsia="宋体" w:cs="Arial"/>
          <w:sz w:val="22"/>
          <w:szCs w:val="22"/>
          <w:lang w:eastAsia="zh-CN"/>
        </w:rPr>
        <w:t>.1</w:t>
      </w:r>
      <w:r w:rsidR="00E648A6">
        <w:rPr>
          <w:rFonts w:eastAsia="宋体" w:cs="Arial"/>
          <w:sz w:val="22"/>
          <w:szCs w:val="22"/>
          <w:lang w:eastAsia="zh-CN"/>
        </w:rPr>
        <w:t>3</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6A801241" w14:textId="47B7307C" w:rsidR="000B6242" w:rsidRDefault="00680BE2" w:rsidP="001E0AC5">
      <w:pPr>
        <w:pStyle w:val="a1"/>
        <w:spacing w:before="120"/>
        <w:rPr>
          <w:rFonts w:eastAsia="宋体"/>
          <w:bCs/>
          <w:szCs w:val="20"/>
          <w:lang w:eastAsia="zh-CN"/>
        </w:rPr>
      </w:pPr>
      <w:r w:rsidRPr="00F126DF">
        <w:rPr>
          <w:rFonts w:eastAsia="宋体"/>
          <w:bCs/>
          <w:szCs w:val="20"/>
          <w:lang w:eastAsia="zh-CN"/>
        </w:rPr>
        <w:t xml:space="preserve">In the </w:t>
      </w:r>
      <w:r w:rsidR="00F278D7">
        <w:rPr>
          <w:rFonts w:eastAsia="宋体"/>
          <w:bCs/>
          <w:szCs w:val="20"/>
          <w:lang w:eastAsia="zh-CN"/>
        </w:rPr>
        <w:t xml:space="preserve">previous </w:t>
      </w:r>
      <w:r w:rsidRPr="00F126DF">
        <w:rPr>
          <w:rFonts w:eastAsia="宋体"/>
          <w:bCs/>
          <w:szCs w:val="20"/>
          <w:lang w:eastAsia="zh-CN"/>
        </w:rPr>
        <w:t>meeting, the following agreements were made for PDCCH reception on CRS symbol</w:t>
      </w:r>
      <w:r w:rsidR="003C58E2">
        <w:rPr>
          <w:rFonts w:eastAsia="宋体"/>
          <w:bCs/>
          <w:szCs w:val="20"/>
          <w:lang w:eastAsia="zh-CN"/>
        </w:rPr>
        <w:t xml:space="preserve">, and the  UE features for </w:t>
      </w:r>
      <w:proofErr w:type="spellStart"/>
      <w:r w:rsidR="003C58E2">
        <w:rPr>
          <w:rFonts w:eastAsia="宋体"/>
          <w:bCs/>
          <w:szCs w:val="20"/>
          <w:lang w:eastAsia="zh-CN"/>
        </w:rPr>
        <w:t>eDSS</w:t>
      </w:r>
      <w:proofErr w:type="spellEnd"/>
      <w:r w:rsidR="003C58E2">
        <w:rPr>
          <w:rFonts w:eastAsia="宋体"/>
          <w:bCs/>
          <w:szCs w:val="20"/>
          <w:lang w:eastAsia="zh-CN"/>
        </w:rPr>
        <w:t xml:space="preserve"> are agreed in</w:t>
      </w:r>
      <w:r w:rsidR="00901B27">
        <w:rPr>
          <w:rFonts w:eastAsia="宋体"/>
          <w:bCs/>
          <w:szCs w:val="20"/>
          <w:lang w:eastAsia="zh-CN"/>
        </w:rPr>
        <w:t xml:space="preserve"> </w:t>
      </w:r>
      <w:r w:rsidR="00901B27">
        <w:rPr>
          <w:rFonts w:eastAsia="宋体"/>
          <w:bCs/>
          <w:szCs w:val="20"/>
          <w:lang w:eastAsia="zh-CN"/>
        </w:rPr>
        <w:fldChar w:fldCharType="begin"/>
      </w:r>
      <w:r w:rsidR="00901B27">
        <w:rPr>
          <w:rFonts w:eastAsia="宋体"/>
          <w:bCs/>
          <w:szCs w:val="20"/>
          <w:lang w:eastAsia="zh-CN"/>
        </w:rPr>
        <w:instrText xml:space="preserve"> REF _Ref134622429 \n \h </w:instrText>
      </w:r>
      <w:r w:rsidR="00901B27">
        <w:rPr>
          <w:rFonts w:eastAsia="宋体"/>
          <w:bCs/>
          <w:szCs w:val="20"/>
          <w:lang w:eastAsia="zh-CN"/>
        </w:rPr>
      </w:r>
      <w:r w:rsidR="00901B27">
        <w:rPr>
          <w:rFonts w:eastAsia="宋体"/>
          <w:bCs/>
          <w:szCs w:val="20"/>
          <w:lang w:eastAsia="zh-CN"/>
        </w:rPr>
        <w:fldChar w:fldCharType="separate"/>
      </w:r>
      <w:r w:rsidR="000E2BAE">
        <w:rPr>
          <w:rFonts w:eastAsia="宋体"/>
          <w:bCs/>
          <w:szCs w:val="20"/>
          <w:lang w:eastAsia="zh-CN"/>
        </w:rPr>
        <w:t>[1]</w:t>
      </w:r>
      <w:r w:rsidR="00901B27">
        <w:rPr>
          <w:rFonts w:eastAsia="宋体"/>
          <w:bCs/>
          <w:szCs w:val="20"/>
          <w:lang w:eastAsia="zh-CN"/>
        </w:rPr>
        <w:fldChar w:fldCharType="end"/>
      </w:r>
      <w:r w:rsidRPr="00F126DF">
        <w:rPr>
          <w:rFonts w:eastAsia="宋体"/>
          <w:bCs/>
          <w:szCs w:val="20"/>
          <w:lang w:eastAsia="zh-CN"/>
        </w:rPr>
        <w:t xml:space="preserve">. </w:t>
      </w:r>
      <w:r w:rsidR="00AE493B" w:rsidRPr="00F126DF">
        <w:rPr>
          <w:rFonts w:eastAsia="宋体"/>
          <w:bCs/>
          <w:szCs w:val="20"/>
          <w:lang w:eastAsia="zh-CN"/>
        </w:rPr>
        <w:t xml:space="preserve">In the contribution, we </w:t>
      </w:r>
      <w:bookmarkStart w:id="7" w:name="_Ref16006416"/>
      <w:r w:rsidR="006A4EE8" w:rsidRPr="00F126DF">
        <w:rPr>
          <w:rFonts w:eastAsia="宋体"/>
          <w:bCs/>
          <w:szCs w:val="20"/>
          <w:lang w:eastAsia="zh-CN"/>
        </w:rPr>
        <w:t xml:space="preserve">provide our views on </w:t>
      </w:r>
      <w:r w:rsidR="002E0F2F">
        <w:rPr>
          <w:rFonts w:eastAsia="宋体"/>
          <w:bCs/>
          <w:szCs w:val="20"/>
          <w:lang w:eastAsia="zh-CN"/>
        </w:rPr>
        <w:t>UE feature</w:t>
      </w:r>
      <w:r w:rsidR="00E52DBC">
        <w:rPr>
          <w:rFonts w:eastAsia="宋体"/>
          <w:bCs/>
          <w:szCs w:val="20"/>
          <w:lang w:eastAsia="zh-CN"/>
        </w:rPr>
        <w:t>s</w:t>
      </w:r>
      <w:r w:rsidR="002E0F2F">
        <w:rPr>
          <w:rFonts w:eastAsia="宋体"/>
          <w:bCs/>
          <w:szCs w:val="20"/>
          <w:lang w:eastAsia="zh-CN"/>
        </w:rPr>
        <w:t xml:space="preserve"> for </w:t>
      </w:r>
      <w:proofErr w:type="spellStart"/>
      <w:r w:rsidR="002E0F2F">
        <w:rPr>
          <w:rFonts w:eastAsia="宋体"/>
          <w:bCs/>
          <w:szCs w:val="20"/>
          <w:lang w:eastAsia="zh-CN"/>
        </w:rPr>
        <w:t>eDSS</w:t>
      </w:r>
      <w:proofErr w:type="spellEnd"/>
      <w:r w:rsidR="00304342">
        <w:rPr>
          <w:rFonts w:eastAsia="宋体"/>
          <w:bCs/>
          <w:szCs w:val="20"/>
          <w:lang w:eastAsia="zh-CN"/>
        </w:rPr>
        <w:t>.</w:t>
      </w:r>
    </w:p>
    <w:tbl>
      <w:tblPr>
        <w:tblStyle w:val="aff1"/>
        <w:tblW w:w="0" w:type="auto"/>
        <w:tblLook w:val="04A0" w:firstRow="1" w:lastRow="0" w:firstColumn="1" w:lastColumn="0" w:noHBand="0" w:noVBand="1"/>
      </w:tblPr>
      <w:tblGrid>
        <w:gridCol w:w="9060"/>
      </w:tblGrid>
      <w:tr w:rsidR="00427948" w14:paraId="74007099" w14:textId="77777777" w:rsidTr="00427948">
        <w:tc>
          <w:tcPr>
            <w:tcW w:w="9060" w:type="dxa"/>
          </w:tcPr>
          <w:p w14:paraId="453FE1BD" w14:textId="77777777" w:rsidR="00427948" w:rsidRPr="00F126DF" w:rsidRDefault="00427948" w:rsidP="00427948">
            <w:pPr>
              <w:spacing w:before="120" w:after="120"/>
              <w:jc w:val="both"/>
              <w:rPr>
                <w:szCs w:val="20"/>
                <w:highlight w:val="green"/>
              </w:rPr>
            </w:pPr>
            <w:r w:rsidRPr="00F126DF">
              <w:rPr>
                <w:szCs w:val="20"/>
                <w:highlight w:val="green"/>
              </w:rPr>
              <w:t>Agreement</w:t>
            </w:r>
          </w:p>
          <w:p w14:paraId="3EC3F4BD" w14:textId="77777777" w:rsidR="00427948" w:rsidRPr="00C05994" w:rsidRDefault="00427948" w:rsidP="00427948">
            <w:pPr>
              <w:pStyle w:val="ab"/>
              <w:spacing w:before="120" w:after="120"/>
              <w:ind w:firstLineChars="0" w:firstLine="0"/>
            </w:pPr>
            <w:r w:rsidRPr="00F126DF">
              <w:rPr>
                <w:rFonts w:ascii="Times New Roman" w:hAnsi="Times New Roman"/>
                <w:sz w:val="20"/>
                <w:szCs w:val="20"/>
              </w:rPr>
              <w:t>If the feature “Reception of NR PDCCH candidates that overlap with LTE CRS REs” 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7E90D1C5" w14:textId="77777777" w:rsidR="00427948" w:rsidRPr="00633AC5" w:rsidRDefault="00427948" w:rsidP="00427948">
            <w:pPr>
              <w:spacing w:before="120" w:after="120"/>
              <w:jc w:val="both"/>
              <w:rPr>
                <w:strike/>
                <w:szCs w:val="20"/>
                <w:highlight w:val="green"/>
              </w:rPr>
            </w:pPr>
            <w:r w:rsidRPr="00633AC5">
              <w:rPr>
                <w:szCs w:val="20"/>
                <w:highlight w:val="green"/>
              </w:rPr>
              <w:t>Agreement</w:t>
            </w:r>
          </w:p>
          <w:p w14:paraId="14CC6DFA" w14:textId="77777777" w:rsidR="00427948" w:rsidRPr="00F126DF" w:rsidRDefault="00427948" w:rsidP="00427948">
            <w:pPr>
              <w:spacing w:before="120" w:after="120"/>
              <w:jc w:val="both"/>
              <w:rPr>
                <w:szCs w:val="20"/>
              </w:rPr>
            </w:pPr>
            <w:r w:rsidRPr="00F126DF">
              <w:rPr>
                <w:szCs w:val="20"/>
              </w:rPr>
              <w:t>Reception of NR PDCCH candidates that overlap with LTE CRS REs is supported by Rel18 UEs</w:t>
            </w:r>
          </w:p>
          <w:p w14:paraId="01A3C998" w14:textId="77777777" w:rsidR="00427948" w:rsidRPr="00F126DF" w:rsidRDefault="00427948" w:rsidP="00427948">
            <w:pPr>
              <w:spacing w:before="120" w:after="120"/>
              <w:jc w:val="both"/>
              <w:rPr>
                <w:rFonts w:eastAsia="等线"/>
                <w:szCs w:val="20"/>
                <w:lang w:eastAsia="zh-CN"/>
              </w:rPr>
            </w:pPr>
            <w:r w:rsidRPr="00F126DF">
              <w:rPr>
                <w:rFonts w:eastAsia="等线"/>
                <w:szCs w:val="20"/>
                <w:lang w:eastAsia="zh-CN"/>
              </w:rPr>
              <w:t>PDCCH candidates and PDCCH-DMRS RE mapping are based on that of R15 from UE side.</w:t>
            </w:r>
          </w:p>
          <w:p w14:paraId="0379816C" w14:textId="77777777" w:rsidR="00427948" w:rsidRPr="00F126DF" w:rsidRDefault="00427948" w:rsidP="00427948">
            <w:pPr>
              <w:spacing w:before="120" w:after="120"/>
              <w:jc w:val="both"/>
              <w:rPr>
                <w:szCs w:val="20"/>
              </w:rPr>
            </w:pPr>
            <w:r w:rsidRPr="00F126DF">
              <w:rPr>
                <w:szCs w:val="20"/>
              </w:rPr>
              <w:t xml:space="preserve">Note: depends on UE capability </w:t>
            </w:r>
          </w:p>
          <w:p w14:paraId="6766BE5C" w14:textId="77777777" w:rsidR="00427948" w:rsidRPr="00F126DF" w:rsidRDefault="00427948" w:rsidP="00427948">
            <w:pPr>
              <w:spacing w:before="120" w:after="120"/>
              <w:jc w:val="both"/>
              <w:rPr>
                <w:szCs w:val="20"/>
              </w:rPr>
            </w:pPr>
            <w:r w:rsidRPr="00F126DF">
              <w:rPr>
                <w:szCs w:val="20"/>
              </w:rPr>
              <w:t>Following options can be used for PDCCH-DMRS channel estimation</w:t>
            </w:r>
          </w:p>
          <w:p w14:paraId="6BA1C89D" w14:textId="77777777" w:rsidR="00427948" w:rsidRPr="00F126DF" w:rsidRDefault="00427948" w:rsidP="00427948">
            <w:pPr>
              <w:pStyle w:val="ab"/>
              <w:numPr>
                <w:ilvl w:val="0"/>
                <w:numId w:val="26"/>
              </w:numPr>
              <w:spacing w:before="120" w:after="120"/>
              <w:ind w:firstLineChars="0"/>
              <w:rPr>
                <w:rFonts w:ascii="Times New Roman" w:hAnsi="Times New Roman"/>
                <w:sz w:val="20"/>
                <w:szCs w:val="20"/>
              </w:rPr>
            </w:pPr>
            <w:r w:rsidRPr="00F126DF">
              <w:rPr>
                <w:rFonts w:ascii="Times New Roman" w:hAnsi="Times New Roman"/>
                <w:sz w:val="20"/>
                <w:szCs w:val="20"/>
              </w:rPr>
              <w:t xml:space="preserve">legacy CE assumption </w:t>
            </w:r>
          </w:p>
          <w:p w14:paraId="389A0CEC" w14:textId="77777777" w:rsidR="00427948" w:rsidRPr="00F126DF" w:rsidRDefault="00427948" w:rsidP="00427948">
            <w:pPr>
              <w:pStyle w:val="ab"/>
              <w:numPr>
                <w:ilvl w:val="1"/>
                <w:numId w:val="26"/>
              </w:numPr>
              <w:spacing w:before="120" w:after="120"/>
              <w:ind w:firstLineChars="0"/>
              <w:rPr>
                <w:rFonts w:ascii="Times New Roman" w:hAnsi="Times New Roman"/>
                <w:sz w:val="20"/>
                <w:szCs w:val="20"/>
              </w:rPr>
            </w:pPr>
            <w:r w:rsidRPr="00F126DF">
              <w:rPr>
                <w:rFonts w:ascii="Times New Roman" w:hAnsi="Times New Roman"/>
                <w:sz w:val="20"/>
                <w:szCs w:val="20"/>
              </w:rPr>
              <w:t>RAN1 consider support this, if no RAN4 performance requirements are defined</w:t>
            </w:r>
          </w:p>
          <w:p w14:paraId="08EE8424" w14:textId="77777777" w:rsidR="00427948" w:rsidRPr="00F126DF" w:rsidRDefault="00427948" w:rsidP="00427948">
            <w:pPr>
              <w:pStyle w:val="ab"/>
              <w:numPr>
                <w:ilvl w:val="0"/>
                <w:numId w:val="26"/>
              </w:numPr>
              <w:spacing w:before="120" w:after="120"/>
              <w:ind w:firstLineChars="0"/>
              <w:rPr>
                <w:rFonts w:ascii="Times New Roman" w:hAnsi="Times New Roman"/>
                <w:sz w:val="20"/>
                <w:szCs w:val="20"/>
              </w:rPr>
            </w:pPr>
            <w:r w:rsidRPr="00F126DF">
              <w:rPr>
                <w:rFonts w:ascii="Times New Roman" w:hAnsi="Times New Roman"/>
                <w:sz w:val="20"/>
                <w:szCs w:val="20"/>
              </w:rPr>
              <w:t>CE on clean symbol(s) only (this channel estimation option does not apply for 1 symbol CORESET)</w:t>
            </w:r>
          </w:p>
          <w:p w14:paraId="6F0D8050" w14:textId="4F2E2ED1" w:rsidR="00427948" w:rsidRPr="00127FC0" w:rsidRDefault="00427948" w:rsidP="00127FC0">
            <w:pPr>
              <w:pStyle w:val="ab"/>
              <w:spacing w:before="120" w:after="120"/>
              <w:ind w:firstLine="400"/>
              <w:rPr>
                <w:rFonts w:ascii="Times New Roman" w:eastAsia="等线" w:hAnsi="Times New Roman"/>
                <w:sz w:val="20"/>
                <w:szCs w:val="20"/>
              </w:rPr>
            </w:pPr>
            <w:r w:rsidRPr="00F126DF">
              <w:rPr>
                <w:rFonts w:ascii="Times New Roman" w:eastAsia="等线" w:hAnsi="Times New Roman"/>
                <w:sz w:val="20"/>
                <w:szCs w:val="20"/>
              </w:rPr>
              <w:t>Note: Restriction on the symbols and/or LTE CRS patterns applicable for above agreements can be considered during UE capability session.</w:t>
            </w:r>
          </w:p>
        </w:tc>
      </w:tr>
    </w:tbl>
    <w:p w14:paraId="7AB95915" w14:textId="77777777" w:rsidR="00453CB7" w:rsidRPr="00F126DF" w:rsidRDefault="00453CB7" w:rsidP="001E0AC5">
      <w:pPr>
        <w:pStyle w:val="a1"/>
        <w:spacing w:before="120"/>
        <w:rPr>
          <w:rFonts w:eastAsia="宋体"/>
          <w:bCs/>
          <w:szCs w:val="20"/>
          <w:lang w:eastAsia="zh-CN"/>
        </w:rPr>
      </w:pPr>
    </w:p>
    <w:p w14:paraId="12EA3CD2" w14:textId="48B932CB" w:rsidR="000F5B96" w:rsidRDefault="003E2505" w:rsidP="000F5B9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Discussion</w:t>
      </w:r>
    </w:p>
    <w:p w14:paraId="2A5B57F3" w14:textId="38BF17F4" w:rsidR="00A94FF1" w:rsidRPr="00A94FF1" w:rsidRDefault="00A94FF1" w:rsidP="00A94FF1">
      <w:pPr>
        <w:pStyle w:val="a1"/>
        <w:spacing w:before="120"/>
        <w:rPr>
          <w:rFonts w:eastAsiaTheme="minorEastAsia"/>
          <w:lang w:val="en-GB" w:eastAsia="zh-CN"/>
        </w:rPr>
      </w:pPr>
      <w:r w:rsidRPr="00A94FF1">
        <w:rPr>
          <w:rFonts w:eastAsiaTheme="minorEastAsia"/>
          <w:lang w:val="en-GB" w:eastAsia="zh-CN"/>
        </w:rPr>
        <w:t xml:space="preserve">It was agreed that </w:t>
      </w:r>
      <w:r w:rsidRPr="00A94FF1">
        <w:rPr>
          <w:szCs w:val="20"/>
        </w:rPr>
        <w:t xml:space="preserve">PDCCH candidates and PDCCH-DMRS RE mapping are based on that of R15 from </w:t>
      </w:r>
      <w:r w:rsidR="00603472">
        <w:rPr>
          <w:szCs w:val="20"/>
        </w:rPr>
        <w:t xml:space="preserve">the </w:t>
      </w:r>
      <w:r w:rsidRPr="00A94FF1">
        <w:rPr>
          <w:szCs w:val="20"/>
        </w:rPr>
        <w:t>UE side</w:t>
      </w:r>
      <w:r>
        <w:rPr>
          <w:szCs w:val="20"/>
        </w:rPr>
        <w:t>, thus the following note should be kept.</w:t>
      </w:r>
    </w:p>
    <w:tbl>
      <w:tblPr>
        <w:tblStyle w:val="aff1"/>
        <w:tblW w:w="0" w:type="auto"/>
        <w:tblLook w:val="04A0" w:firstRow="1" w:lastRow="0" w:firstColumn="1" w:lastColumn="0" w:noHBand="0" w:noVBand="1"/>
      </w:tblPr>
      <w:tblGrid>
        <w:gridCol w:w="9060"/>
      </w:tblGrid>
      <w:tr w:rsidR="00BB6AEF" w:rsidRPr="006228A2" w14:paraId="312FB749" w14:textId="77777777" w:rsidTr="00F512E3">
        <w:tc>
          <w:tcPr>
            <w:tcW w:w="9060" w:type="dxa"/>
          </w:tcPr>
          <w:p w14:paraId="1DED3C51" w14:textId="77777777" w:rsidR="00BB6AEF" w:rsidRPr="006228A2" w:rsidRDefault="00BB6AEF" w:rsidP="00A94FF1">
            <w:pPr>
              <w:pStyle w:val="TAL"/>
              <w:spacing w:before="120" w:after="120"/>
              <w:rPr>
                <w:rFonts w:ascii="Times New Roman" w:hAnsi="Times New Roman"/>
                <w:szCs w:val="18"/>
              </w:rPr>
            </w:pPr>
            <w:r w:rsidRPr="006228A2">
              <w:rPr>
                <w:rFonts w:ascii="Times New Roman" w:hAnsi="Times New Roman"/>
                <w:szCs w:val="18"/>
                <w:highlight w:val="yellow"/>
              </w:rPr>
              <w:t>[Note: From UE perspective, PDCCH candidates and PDCCH-DMRS RE mapping are based on that of R15]</w:t>
            </w:r>
            <w:r w:rsidRPr="006228A2">
              <w:rPr>
                <w:rFonts w:ascii="Times New Roman" w:hAnsi="Times New Roman"/>
                <w:szCs w:val="18"/>
              </w:rPr>
              <w:t xml:space="preserve"> </w:t>
            </w:r>
          </w:p>
        </w:tc>
      </w:tr>
    </w:tbl>
    <w:p w14:paraId="1CDB83D5" w14:textId="00FDB309" w:rsidR="006228A2" w:rsidRPr="00A94FF1" w:rsidRDefault="006228A2" w:rsidP="006228A2">
      <w:pPr>
        <w:pStyle w:val="a1"/>
        <w:spacing w:before="120"/>
        <w:rPr>
          <w:rFonts w:eastAsiaTheme="minorEastAsia"/>
          <w:b/>
          <w:bCs/>
          <w:sz w:val="18"/>
          <w:szCs w:val="22"/>
          <w:lang w:eastAsia="zh-CN"/>
        </w:rPr>
      </w:pPr>
      <w:bookmarkStart w:id="8" w:name="_Ref142145428"/>
      <w:r w:rsidRPr="00A94FF1">
        <w:rPr>
          <w:b/>
          <w:bCs/>
        </w:rPr>
        <w:t xml:space="preserve">Proposal </w:t>
      </w:r>
      <w:r w:rsidRPr="00A94FF1">
        <w:rPr>
          <w:b/>
          <w:bCs/>
        </w:rPr>
        <w:fldChar w:fldCharType="begin"/>
      </w:r>
      <w:r w:rsidRPr="00A94FF1">
        <w:rPr>
          <w:b/>
          <w:bCs/>
        </w:rPr>
        <w:instrText xml:space="preserve"> SEQ Proposal \* ARABIC </w:instrText>
      </w:r>
      <w:r w:rsidRPr="00A94FF1">
        <w:rPr>
          <w:b/>
          <w:bCs/>
        </w:rPr>
        <w:fldChar w:fldCharType="separate"/>
      </w:r>
      <w:r w:rsidR="000E2BAE">
        <w:rPr>
          <w:b/>
          <w:bCs/>
          <w:noProof/>
        </w:rPr>
        <w:t>1</w:t>
      </w:r>
      <w:r w:rsidRPr="00A94FF1">
        <w:rPr>
          <w:b/>
          <w:bCs/>
        </w:rPr>
        <w:fldChar w:fldCharType="end"/>
      </w:r>
      <w:r w:rsidRPr="00A94FF1">
        <w:rPr>
          <w:b/>
          <w:bCs/>
        </w:rPr>
        <w:t xml:space="preserve">. </w:t>
      </w:r>
      <w:r w:rsidR="00A94FF1" w:rsidRPr="00A94FF1">
        <w:rPr>
          <w:rFonts w:eastAsiaTheme="minorEastAsia"/>
          <w:b/>
          <w:bCs/>
          <w:lang w:eastAsia="zh-CN"/>
        </w:rPr>
        <w:t xml:space="preserve">The note that ‘From UE perspective, PDCCH candidates and PDCCH-DMRS RE mapping are </w:t>
      </w:r>
      <w:r w:rsidR="00A94FF1" w:rsidRPr="00A94FF1">
        <w:rPr>
          <w:rFonts w:eastAsiaTheme="minorEastAsia"/>
          <w:b/>
          <w:bCs/>
          <w:lang w:eastAsia="zh-CN"/>
        </w:rPr>
        <w:t>based on that of R15’ should be kept</w:t>
      </w:r>
      <w:r w:rsidR="00A27849">
        <w:rPr>
          <w:rFonts w:eastAsiaTheme="minorEastAsia" w:hint="eastAsia"/>
          <w:b/>
          <w:bCs/>
          <w:lang w:eastAsia="zh-CN"/>
        </w:rPr>
        <w:t>.</w:t>
      </w:r>
      <w:bookmarkEnd w:id="8"/>
    </w:p>
    <w:p w14:paraId="7C6D35BF" w14:textId="77777777" w:rsidR="002319C4" w:rsidRPr="005A2856" w:rsidRDefault="002319C4" w:rsidP="005A2856">
      <w:pPr>
        <w:pStyle w:val="a1"/>
        <w:spacing w:before="120"/>
        <w:rPr>
          <w:rFonts w:eastAsiaTheme="minorEastAsia" w:hint="eastAsia"/>
          <w:szCs w:val="20"/>
          <w:lang w:eastAsia="zh-CN"/>
        </w:rPr>
      </w:pPr>
    </w:p>
    <w:tbl>
      <w:tblPr>
        <w:tblStyle w:val="aff1"/>
        <w:tblW w:w="0" w:type="auto"/>
        <w:tblLook w:val="04A0" w:firstRow="1" w:lastRow="0" w:firstColumn="1" w:lastColumn="0" w:noHBand="0" w:noVBand="1"/>
      </w:tblPr>
      <w:tblGrid>
        <w:gridCol w:w="9060"/>
      </w:tblGrid>
      <w:tr w:rsidR="00120B2C" w:rsidRPr="005A2856" w14:paraId="3EA5B563" w14:textId="77777777" w:rsidTr="00EC0A87">
        <w:tc>
          <w:tcPr>
            <w:tcW w:w="9060" w:type="dxa"/>
          </w:tcPr>
          <w:p w14:paraId="7507932A" w14:textId="1B8D2D17" w:rsidR="00120B2C" w:rsidRPr="005A2856" w:rsidRDefault="00A403A0" w:rsidP="005A2856">
            <w:pPr>
              <w:spacing w:before="120" w:after="120" w:line="259" w:lineRule="auto"/>
              <w:jc w:val="both"/>
              <w:rPr>
                <w:rFonts w:eastAsia="MS Gothic"/>
                <w:szCs w:val="20"/>
                <w:lang w:eastAsia="ja-JP"/>
              </w:rPr>
            </w:pPr>
            <w:r w:rsidRPr="005A2856">
              <w:rPr>
                <w:szCs w:val="20"/>
              </w:rPr>
              <w:t xml:space="preserve">4) NR PDCCH that overlaps with LTE CRS REs is in </w:t>
            </w:r>
            <w:r w:rsidRPr="005A2856">
              <w:rPr>
                <w:szCs w:val="20"/>
                <w:highlight w:val="yellow"/>
              </w:rPr>
              <w:t>[Type-1 CSS with dedicated RRC configuration, Type-3 CSS, and/or USS]</w:t>
            </w:r>
            <w:r w:rsidRPr="005A2856">
              <w:rPr>
                <w:szCs w:val="20"/>
              </w:rPr>
              <w:t xml:space="preserve"> that are monitored within the first 3 OFDM symbols of a slot</w:t>
            </w:r>
          </w:p>
        </w:tc>
      </w:tr>
    </w:tbl>
    <w:p w14:paraId="2B314BFE" w14:textId="7452542D" w:rsidR="00EC0A87" w:rsidRPr="005A2856" w:rsidRDefault="00EC0A87" w:rsidP="005A2856">
      <w:pPr>
        <w:spacing w:before="120" w:after="120"/>
        <w:rPr>
          <w:szCs w:val="20"/>
        </w:rPr>
      </w:pPr>
      <w:bookmarkStart w:id="9" w:name="_Ref134625060"/>
      <w:r w:rsidRPr="005A2856">
        <w:rPr>
          <w:szCs w:val="20"/>
        </w:rPr>
        <w:t xml:space="preserve">To minimize the impact on the performance of legacy UE and idle UE, R18 </w:t>
      </w:r>
      <w:proofErr w:type="spellStart"/>
      <w:r w:rsidRPr="005A2856">
        <w:rPr>
          <w:szCs w:val="20"/>
        </w:rPr>
        <w:t>eDSS</w:t>
      </w:r>
      <w:proofErr w:type="spellEnd"/>
      <w:r w:rsidRPr="005A2856">
        <w:rPr>
          <w:szCs w:val="20"/>
        </w:rPr>
        <w:t xml:space="preserve"> should only be supported for dedicated </w:t>
      </w:r>
      <w:proofErr w:type="spellStart"/>
      <w:r w:rsidRPr="005A2856">
        <w:rPr>
          <w:szCs w:val="20"/>
        </w:rPr>
        <w:t>Searchspace</w:t>
      </w:r>
      <w:proofErr w:type="spellEnd"/>
      <w:r w:rsidR="00D80835">
        <w:rPr>
          <w:szCs w:val="20"/>
        </w:rPr>
        <w:t xml:space="preserve"> </w:t>
      </w:r>
      <w:r w:rsidR="00D80835" w:rsidRPr="005A2856">
        <w:rPr>
          <w:szCs w:val="20"/>
        </w:rPr>
        <w:t>configured</w:t>
      </w:r>
      <w:r w:rsidR="00D80835">
        <w:rPr>
          <w:szCs w:val="20"/>
        </w:rPr>
        <w:t xml:space="preserve"> </w:t>
      </w:r>
      <w:r w:rsidR="00D80835" w:rsidRPr="004B310E">
        <w:rPr>
          <w:szCs w:val="20"/>
        </w:rPr>
        <w:t>by RRC</w:t>
      </w:r>
      <w:r w:rsidRPr="005A2856">
        <w:rPr>
          <w:szCs w:val="20"/>
        </w:rPr>
        <w:t xml:space="preserve">. Additionally, we are also open to supporting R18 </w:t>
      </w:r>
      <w:proofErr w:type="spellStart"/>
      <w:r w:rsidRPr="005A2856">
        <w:rPr>
          <w:szCs w:val="20"/>
        </w:rPr>
        <w:t>eDSS</w:t>
      </w:r>
      <w:proofErr w:type="spellEnd"/>
      <w:r w:rsidRPr="005A2856">
        <w:rPr>
          <w:szCs w:val="20"/>
        </w:rPr>
        <w:t xml:space="preserve"> exclusively for </w:t>
      </w:r>
      <w:r w:rsidR="0074453E" w:rsidRPr="005A2856">
        <w:rPr>
          <w:szCs w:val="20"/>
        </w:rPr>
        <w:t>USS</w:t>
      </w:r>
      <w:r w:rsidRPr="005A2856">
        <w:rPr>
          <w:szCs w:val="20"/>
        </w:rPr>
        <w:t>.</w:t>
      </w:r>
    </w:p>
    <w:p w14:paraId="23192E2C" w14:textId="5C8E4724" w:rsidR="00E51A6E" w:rsidRPr="005A2856" w:rsidRDefault="00120B2C" w:rsidP="005A2856">
      <w:pPr>
        <w:spacing w:before="120" w:after="120"/>
        <w:rPr>
          <w:b/>
          <w:bCs/>
          <w:szCs w:val="20"/>
        </w:rPr>
      </w:pPr>
      <w:bookmarkStart w:id="10" w:name="_Ref142145429"/>
      <w:r w:rsidRPr="005A2856">
        <w:rPr>
          <w:b/>
          <w:bCs/>
          <w:szCs w:val="20"/>
        </w:rPr>
        <w:t xml:space="preserve">Proposal </w:t>
      </w:r>
      <w:r w:rsidRPr="005A2856">
        <w:rPr>
          <w:b/>
          <w:bCs/>
          <w:szCs w:val="20"/>
        </w:rPr>
        <w:fldChar w:fldCharType="begin"/>
      </w:r>
      <w:r w:rsidRPr="005A2856">
        <w:rPr>
          <w:b/>
          <w:bCs/>
          <w:szCs w:val="20"/>
        </w:rPr>
        <w:instrText xml:space="preserve"> SEQ Proposal \* ARABIC </w:instrText>
      </w:r>
      <w:r w:rsidRPr="005A2856">
        <w:rPr>
          <w:b/>
          <w:bCs/>
          <w:szCs w:val="20"/>
        </w:rPr>
        <w:fldChar w:fldCharType="separate"/>
      </w:r>
      <w:r w:rsidR="000E2BAE">
        <w:rPr>
          <w:b/>
          <w:bCs/>
          <w:noProof/>
          <w:szCs w:val="20"/>
        </w:rPr>
        <w:t>2</w:t>
      </w:r>
      <w:r w:rsidRPr="005A2856">
        <w:rPr>
          <w:b/>
          <w:bCs/>
          <w:szCs w:val="20"/>
        </w:rPr>
        <w:fldChar w:fldCharType="end"/>
      </w:r>
      <w:r w:rsidRPr="005A2856">
        <w:rPr>
          <w:b/>
          <w:bCs/>
          <w:szCs w:val="20"/>
        </w:rPr>
        <w:t xml:space="preserve">. </w:t>
      </w:r>
      <w:r w:rsidR="0074453E" w:rsidRPr="005A2856">
        <w:rPr>
          <w:b/>
          <w:bCs/>
          <w:szCs w:val="20"/>
        </w:rPr>
        <w:t>Support c</w:t>
      </w:r>
      <w:r w:rsidRPr="005A2856">
        <w:rPr>
          <w:b/>
          <w:bCs/>
          <w:szCs w:val="20"/>
        </w:rPr>
        <w:t>omponent</w:t>
      </w:r>
      <w:r w:rsidR="00D80835">
        <w:rPr>
          <w:b/>
          <w:bCs/>
          <w:szCs w:val="20"/>
        </w:rPr>
        <w:t xml:space="preserve"> </w:t>
      </w:r>
      <w:r w:rsidRPr="005A2856">
        <w:rPr>
          <w:b/>
          <w:bCs/>
          <w:szCs w:val="20"/>
        </w:rPr>
        <w:t>4 in FG</w:t>
      </w:r>
      <w:r w:rsidR="00201E95" w:rsidRPr="005A2856">
        <w:rPr>
          <w:b/>
          <w:bCs/>
          <w:szCs w:val="20"/>
        </w:rPr>
        <w:t xml:space="preserve"> </w:t>
      </w:r>
      <w:r w:rsidRPr="005A2856">
        <w:rPr>
          <w:b/>
          <w:bCs/>
          <w:szCs w:val="20"/>
        </w:rPr>
        <w:t>5</w:t>
      </w:r>
      <w:r w:rsidR="005A2856" w:rsidRPr="005A2856">
        <w:rPr>
          <w:b/>
          <w:bCs/>
          <w:szCs w:val="20"/>
        </w:rPr>
        <w:t>2-1</w:t>
      </w:r>
      <w:r w:rsidR="005A2856" w:rsidRPr="005A2856">
        <w:rPr>
          <w:rFonts w:eastAsia="宋体"/>
          <w:b/>
          <w:bCs/>
          <w:szCs w:val="20"/>
          <w:lang w:eastAsia="zh-CN"/>
        </w:rPr>
        <w:t>/52-1b</w:t>
      </w:r>
      <w:r w:rsidR="005A2856" w:rsidRPr="005A2856">
        <w:rPr>
          <w:b/>
          <w:bCs/>
          <w:szCs w:val="20"/>
        </w:rPr>
        <w:t xml:space="preserve"> and remove the []</w:t>
      </w:r>
      <w:bookmarkEnd w:id="9"/>
      <w:r w:rsidR="0074453E" w:rsidRPr="005A2856">
        <w:rPr>
          <w:b/>
          <w:bCs/>
          <w:szCs w:val="20"/>
        </w:rPr>
        <w:t>.</w:t>
      </w:r>
      <w:bookmarkEnd w:id="10"/>
    </w:p>
    <w:p w14:paraId="3C32846F" w14:textId="77777777" w:rsidR="005C4C42" w:rsidRDefault="005C4C42" w:rsidP="008F7B30">
      <w:pPr>
        <w:pStyle w:val="a1"/>
        <w:spacing w:before="120"/>
        <w:rPr>
          <w:rFonts w:eastAsiaTheme="minorEastAsia"/>
          <w:bCs/>
          <w:lang w:eastAsia="zh-CN"/>
        </w:rPr>
      </w:pPr>
    </w:p>
    <w:p w14:paraId="7F33C45C" w14:textId="77777777" w:rsidR="00BA71C4" w:rsidRPr="00BA71C4" w:rsidRDefault="00BA71C4" w:rsidP="00035E7A">
      <w:pPr>
        <w:pStyle w:val="a1"/>
        <w:spacing w:before="120"/>
        <w:rPr>
          <w:rFonts w:eastAsiaTheme="minorEastAsia"/>
          <w:bCs/>
          <w:lang w:val="en-GB" w:eastAsia="zh-CN"/>
        </w:rPr>
      </w:pPr>
    </w:p>
    <w:p w14:paraId="2FCE0C8B" w14:textId="77777777" w:rsidR="008F7B30" w:rsidRDefault="005A2BA2" w:rsidP="004B21E9">
      <w:pPr>
        <w:pStyle w:val="1"/>
        <w:keepLines/>
        <w:numPr>
          <w:ilvl w:val="0"/>
          <w:numId w:val="0"/>
        </w:numPr>
        <w:pBdr>
          <w:top w:val="single" w:sz="12" w:space="3" w:color="auto"/>
        </w:pBdr>
        <w:tabs>
          <w:tab w:val="left" w:pos="425"/>
          <w:tab w:val="left" w:pos="567"/>
        </w:tabs>
        <w:overflowPunct w:val="0"/>
        <w:autoSpaceDE w:val="0"/>
        <w:autoSpaceDN w:val="0"/>
        <w:adjustRightInd w:val="0"/>
        <w:spacing w:before="240" w:after="180"/>
        <w:ind w:left="567" w:hanging="567"/>
        <w:jc w:val="both"/>
        <w:textAlignment w:val="baseline"/>
        <w:rPr>
          <w:rFonts w:cs="Times New Roman"/>
          <w:b w:val="0"/>
          <w:sz w:val="32"/>
          <w:szCs w:val="20"/>
          <w:lang w:val="en-GB"/>
        </w:rPr>
      </w:pPr>
      <w:r>
        <w:rPr>
          <w:rFonts w:cs="Times New Roman"/>
          <w:b w:val="0"/>
          <w:sz w:val="32"/>
          <w:szCs w:val="20"/>
          <w:lang w:val="en-GB"/>
        </w:rPr>
        <w:t>Conclusion</w:t>
      </w:r>
    </w:p>
    <w:p w14:paraId="44FD6EFE" w14:textId="07D733A0" w:rsidR="00342D6F" w:rsidRDefault="004B21E9" w:rsidP="00D829A1">
      <w:pPr>
        <w:pStyle w:val="a1"/>
        <w:rPr>
          <w:rFonts w:eastAsiaTheme="minorEastAsia"/>
          <w:lang w:val="en-GB" w:eastAsia="zh-CN"/>
        </w:rPr>
      </w:pPr>
      <w:r w:rsidRPr="004B21E9">
        <w:rPr>
          <w:rFonts w:eastAsiaTheme="minorEastAsia"/>
          <w:lang w:val="en-GB" w:eastAsia="zh-CN"/>
        </w:rPr>
        <w:t>In this contribution, we have the following proposal</w:t>
      </w:r>
      <w:bookmarkEnd w:id="7"/>
      <w:r w:rsidR="00BA71C4">
        <w:rPr>
          <w:rFonts w:eastAsiaTheme="minorEastAsia" w:hint="eastAsia"/>
          <w:lang w:val="en-GB" w:eastAsia="zh-CN"/>
        </w:rPr>
        <w:t>s</w:t>
      </w:r>
      <w:r w:rsidR="00BA71C4">
        <w:rPr>
          <w:rFonts w:eastAsiaTheme="minorEastAsia"/>
          <w:lang w:val="en-GB" w:eastAsia="zh-CN"/>
        </w:rPr>
        <w:t>:</w:t>
      </w:r>
    </w:p>
    <w:p w14:paraId="687405BA" w14:textId="5886DA6F" w:rsidR="00B30DB9" w:rsidRDefault="00B30DB9" w:rsidP="00BA71C4">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_Ref142145428 \h </w:instrText>
      </w:r>
      <w:r>
        <w:rPr>
          <w:rFonts w:eastAsiaTheme="minorEastAsia"/>
          <w:lang w:eastAsia="zh-CN"/>
        </w:rPr>
      </w:r>
      <w:r>
        <w:rPr>
          <w:rFonts w:eastAsiaTheme="minorEastAsia"/>
          <w:lang w:eastAsia="zh-CN"/>
        </w:rPr>
        <w:fldChar w:fldCharType="separate"/>
      </w:r>
      <w:r w:rsidR="000E2BAE" w:rsidRPr="00A94FF1">
        <w:rPr>
          <w:b/>
          <w:bCs/>
        </w:rPr>
        <w:t xml:space="preserve">Proposal </w:t>
      </w:r>
      <w:r w:rsidR="000E2BAE">
        <w:rPr>
          <w:b/>
          <w:bCs/>
          <w:noProof/>
        </w:rPr>
        <w:t>1</w:t>
      </w:r>
      <w:r w:rsidR="000E2BAE" w:rsidRPr="00A94FF1">
        <w:rPr>
          <w:b/>
          <w:bCs/>
        </w:rPr>
        <w:t xml:space="preserve">. </w:t>
      </w:r>
      <w:r w:rsidR="000E2BAE" w:rsidRPr="00A94FF1">
        <w:rPr>
          <w:rFonts w:eastAsiaTheme="minorEastAsia"/>
          <w:b/>
          <w:bCs/>
          <w:lang w:eastAsia="zh-CN"/>
        </w:rPr>
        <w:t xml:space="preserve">The note that ‘From UE perspective, PDCCH candidates and PDCCH-DMRS RE mapping are </w:t>
      </w:r>
      <w:r w:rsidR="000E2BAE" w:rsidRPr="00A94FF1">
        <w:rPr>
          <w:rFonts w:eastAsiaTheme="minorEastAsia"/>
          <w:b/>
          <w:bCs/>
          <w:lang w:eastAsia="zh-CN"/>
        </w:rPr>
        <w:t>based on that of R15’ should be kept</w:t>
      </w:r>
      <w:r w:rsidR="000E2BAE">
        <w:rPr>
          <w:rFonts w:eastAsiaTheme="minorEastAsia" w:hint="eastAsia"/>
          <w:b/>
          <w:bCs/>
          <w:lang w:eastAsia="zh-CN"/>
        </w:rPr>
        <w:t>.</w:t>
      </w:r>
      <w:r>
        <w:rPr>
          <w:rFonts w:eastAsiaTheme="minorEastAsia"/>
          <w:lang w:eastAsia="zh-CN"/>
        </w:rPr>
        <w:fldChar w:fldCharType="end"/>
      </w:r>
    </w:p>
    <w:p w14:paraId="09258963" w14:textId="1D795A56" w:rsidR="00BA71C4" w:rsidRDefault="00B30DB9" w:rsidP="00BA71C4">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_Ref142145429 \h </w:instrText>
      </w:r>
      <w:r>
        <w:rPr>
          <w:rFonts w:eastAsiaTheme="minorEastAsia"/>
          <w:lang w:eastAsia="zh-CN"/>
        </w:rPr>
      </w:r>
      <w:r>
        <w:rPr>
          <w:rFonts w:eastAsiaTheme="minorEastAsia"/>
          <w:lang w:eastAsia="zh-CN"/>
        </w:rPr>
        <w:fldChar w:fldCharType="separate"/>
      </w:r>
      <w:r w:rsidR="000E2BAE" w:rsidRPr="005A2856">
        <w:rPr>
          <w:b/>
          <w:bCs/>
          <w:szCs w:val="20"/>
        </w:rPr>
        <w:t xml:space="preserve">Proposal </w:t>
      </w:r>
      <w:r w:rsidR="000E2BAE">
        <w:rPr>
          <w:b/>
          <w:bCs/>
          <w:noProof/>
          <w:szCs w:val="20"/>
        </w:rPr>
        <w:t>2</w:t>
      </w:r>
      <w:r w:rsidR="000E2BAE" w:rsidRPr="005A2856">
        <w:rPr>
          <w:b/>
          <w:bCs/>
          <w:szCs w:val="20"/>
        </w:rPr>
        <w:t>. Support component</w:t>
      </w:r>
      <w:r w:rsidR="000E2BAE">
        <w:rPr>
          <w:b/>
          <w:bCs/>
          <w:szCs w:val="20"/>
        </w:rPr>
        <w:t xml:space="preserve"> </w:t>
      </w:r>
      <w:r w:rsidR="000E2BAE" w:rsidRPr="005A2856">
        <w:rPr>
          <w:b/>
          <w:bCs/>
          <w:szCs w:val="20"/>
        </w:rPr>
        <w:t>4 in FG 52-1</w:t>
      </w:r>
      <w:r w:rsidR="000E2BAE" w:rsidRPr="005A2856">
        <w:rPr>
          <w:rFonts w:eastAsia="宋体"/>
          <w:b/>
          <w:bCs/>
          <w:szCs w:val="20"/>
          <w:lang w:eastAsia="zh-CN"/>
        </w:rPr>
        <w:t>/52-1b</w:t>
      </w:r>
      <w:r w:rsidR="000E2BAE" w:rsidRPr="005A2856">
        <w:rPr>
          <w:b/>
          <w:bCs/>
          <w:szCs w:val="20"/>
        </w:rPr>
        <w:t xml:space="preserve"> and remove the [].</w:t>
      </w:r>
      <w:r>
        <w:rPr>
          <w:rFonts w:eastAsiaTheme="minorEastAsia"/>
          <w:lang w:eastAsia="zh-CN"/>
        </w:rPr>
        <w:fldChar w:fldCharType="end"/>
      </w:r>
    </w:p>
    <w:p w14:paraId="02AC5F5B" w14:textId="77777777" w:rsidR="005C29C3" w:rsidRPr="00453CB7" w:rsidRDefault="005C29C3" w:rsidP="00BA71C4">
      <w:pPr>
        <w:pStyle w:val="a1"/>
        <w:rPr>
          <w:rFonts w:eastAsiaTheme="minorEastAsia"/>
          <w:lang w:eastAsia="zh-CN"/>
        </w:rPr>
      </w:pPr>
    </w:p>
    <w:p w14:paraId="00145E1B" w14:textId="77777777" w:rsidR="00BA71C4" w:rsidRPr="00DF06C7" w:rsidRDefault="00BA71C4" w:rsidP="00BA71C4">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Reference</w:t>
      </w:r>
    </w:p>
    <w:p w14:paraId="7D48370A" w14:textId="11F2A9B2" w:rsidR="00BA71C4" w:rsidRPr="00674EB2" w:rsidRDefault="00BA71C4" w:rsidP="00D829A1">
      <w:pPr>
        <w:pStyle w:val="ab"/>
        <w:widowControl/>
        <w:numPr>
          <w:ilvl w:val="0"/>
          <w:numId w:val="29"/>
        </w:numPr>
        <w:ind w:firstLineChars="0"/>
        <w:contextualSpacing/>
        <w:jc w:val="left"/>
        <w:rPr>
          <w:rFonts w:ascii="Times New Roman" w:hAnsi="Times New Roman"/>
          <w:sz w:val="20"/>
          <w:szCs w:val="20"/>
          <w:lang w:val="en-GB"/>
        </w:rPr>
      </w:pPr>
      <w:bookmarkStart w:id="11" w:name="_Ref131338932"/>
      <w:bookmarkStart w:id="12" w:name="_Ref134622429"/>
      <w:r w:rsidRPr="00795343">
        <w:rPr>
          <w:rFonts w:ascii="Times New Roman" w:hAnsi="Times New Roman"/>
          <w:szCs w:val="20"/>
        </w:rPr>
        <w:t>R1-230</w:t>
      </w:r>
      <w:r w:rsidR="00DE7AF7">
        <w:rPr>
          <w:rFonts w:ascii="Times New Roman" w:hAnsi="Times New Roman"/>
          <w:szCs w:val="20"/>
        </w:rPr>
        <w:t>6223</w:t>
      </w:r>
      <w:r w:rsidRPr="00795343">
        <w:rPr>
          <w:rFonts w:ascii="Times New Roman" w:hAnsi="Times New Roman"/>
          <w:szCs w:val="20"/>
          <w:lang w:eastAsia="x-none"/>
        </w:rPr>
        <w:t xml:space="preserve">, </w:t>
      </w:r>
      <w:bookmarkEnd w:id="11"/>
      <w:r w:rsidRPr="00795343">
        <w:rPr>
          <w:rFonts w:ascii="Times New Roman" w:hAnsi="Times New Roman"/>
          <w:szCs w:val="20"/>
          <w:lang w:eastAsia="x-none"/>
        </w:rPr>
        <w:t>Initial RAN1 UE features list for Rel-18 NR after RAN1#11</w:t>
      </w:r>
      <w:bookmarkEnd w:id="12"/>
      <w:r w:rsidR="00DE7AF7">
        <w:rPr>
          <w:rFonts w:ascii="Times New Roman" w:hAnsi="Times New Roman"/>
          <w:szCs w:val="20"/>
          <w:lang w:eastAsia="x-none"/>
        </w:rPr>
        <w:t>3</w:t>
      </w:r>
    </w:p>
    <w:bookmarkEnd w:id="5"/>
    <w:bookmarkEnd w:id="6"/>
    <w:p w14:paraId="39BC8035" w14:textId="7A21D88E" w:rsidR="00453CB7" w:rsidRDefault="00453CB7" w:rsidP="00570C80">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A</w:t>
      </w:r>
      <w:r>
        <w:rPr>
          <w:rFonts w:cs="Times New Roman" w:hint="eastAsia"/>
          <w:b w:val="0"/>
          <w:sz w:val="32"/>
          <w:szCs w:val="20"/>
        </w:rPr>
        <w:t>pp</w:t>
      </w:r>
      <w:r>
        <w:rPr>
          <w:rFonts w:cs="Times New Roman"/>
          <w:b w:val="0"/>
          <w:sz w:val="32"/>
          <w:szCs w:val="20"/>
        </w:rPr>
        <w:t>endix</w:t>
      </w:r>
      <w:r w:rsidR="00414F7E">
        <w:rPr>
          <w:rFonts w:cs="Times New Roman"/>
          <w:b w:val="0"/>
          <w:sz w:val="32"/>
          <w:szCs w:val="20"/>
        </w:rPr>
        <w:t>(updates to FG</w:t>
      </w:r>
      <w:r w:rsidR="000878E9">
        <w:rPr>
          <w:rFonts w:cs="Times New Roman"/>
          <w:b w:val="0"/>
          <w:sz w:val="32"/>
          <w:szCs w:val="20"/>
        </w:rPr>
        <w:t xml:space="preserve">, changes in </w:t>
      </w:r>
      <w:r w:rsidR="000878E9" w:rsidRPr="00D80835">
        <w:rPr>
          <w:rFonts w:cs="Times New Roman"/>
          <w:b w:val="0"/>
          <w:color w:val="FF0000"/>
          <w:sz w:val="32"/>
          <w:szCs w:val="20"/>
        </w:rPr>
        <w:t>red</w:t>
      </w:r>
      <w:r w:rsidR="00414F7E">
        <w:rPr>
          <w:rFonts w:cs="Times New Roman"/>
          <w:b w:val="0"/>
          <w:sz w:val="32"/>
          <w:szCs w:val="20"/>
        </w:rPr>
        <w:t>)</w:t>
      </w:r>
    </w:p>
    <w:p w14:paraId="3651CC38" w14:textId="77777777" w:rsidR="00BA71C4" w:rsidRDefault="00BA71C4" w:rsidP="00453CB7">
      <w:pPr>
        <w:pStyle w:val="a1"/>
        <w:rPr>
          <w:rFonts w:eastAsiaTheme="minorEastAsia"/>
          <w:lang w:eastAsia="zh-CN"/>
        </w:rPr>
      </w:pPr>
    </w:p>
    <w:p w14:paraId="4FCF4DBB" w14:textId="77777777" w:rsidR="00BA71C4" w:rsidRDefault="00BA71C4" w:rsidP="00453CB7">
      <w:pPr>
        <w:pStyle w:val="a1"/>
        <w:rPr>
          <w:rFonts w:eastAsiaTheme="minorEastAsia"/>
          <w:lang w:eastAsia="zh-CN"/>
        </w:rPr>
        <w:sectPr w:rsidR="00BA71C4" w:rsidSect="00901B27">
          <w:headerReference w:type="default" r:id="rId8"/>
          <w:pgSz w:w="11906" w:h="16838" w:code="9"/>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623"/>
        <w:gridCol w:w="1831"/>
        <w:gridCol w:w="3210"/>
        <w:gridCol w:w="1133"/>
        <w:gridCol w:w="1081"/>
        <w:gridCol w:w="1149"/>
        <w:gridCol w:w="1659"/>
        <w:gridCol w:w="1291"/>
        <w:gridCol w:w="1299"/>
        <w:gridCol w:w="1296"/>
        <w:gridCol w:w="1344"/>
        <w:gridCol w:w="2078"/>
        <w:gridCol w:w="1782"/>
      </w:tblGrid>
      <w:tr w:rsidR="006228A2" w:rsidRPr="007B5FB0" w14:paraId="6F7DCB9D" w14:textId="77777777" w:rsidTr="00EE7FA8">
        <w:trPr>
          <w:trHeight w:val="20"/>
        </w:trPr>
        <w:tc>
          <w:tcPr>
            <w:tcW w:w="0" w:type="auto"/>
            <w:tcBorders>
              <w:top w:val="single" w:sz="4" w:space="0" w:color="auto"/>
              <w:left w:val="single" w:sz="4" w:space="0" w:color="auto"/>
              <w:bottom w:val="single" w:sz="4" w:space="0" w:color="auto"/>
              <w:right w:val="single" w:sz="4" w:space="0" w:color="auto"/>
            </w:tcBorders>
            <w:hideMark/>
          </w:tcPr>
          <w:p w14:paraId="05917B39" w14:textId="77777777" w:rsidR="006228A2" w:rsidRPr="004855F5" w:rsidRDefault="006228A2" w:rsidP="00EE7FA8">
            <w:pPr>
              <w:pStyle w:val="TAH"/>
              <w:rPr>
                <w:rFonts w:asciiTheme="majorHAnsi" w:eastAsiaTheme="majorHAnsi" w:hAnsiTheme="majorHAnsi" w:cstheme="majorHAnsi"/>
                <w:color w:val="000000" w:themeColor="text1"/>
                <w:szCs w:val="18"/>
              </w:rPr>
            </w:pPr>
            <w:r w:rsidRPr="004855F5">
              <w:rPr>
                <w:rFonts w:asciiTheme="majorHAnsi" w:eastAsia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930F460" w14:textId="77777777" w:rsidR="006228A2" w:rsidRPr="004855F5" w:rsidRDefault="006228A2" w:rsidP="00EE7FA8">
            <w:pPr>
              <w:pStyle w:val="TAH"/>
              <w:rPr>
                <w:rFonts w:asciiTheme="majorHAnsi" w:eastAsiaTheme="majorHAnsi" w:hAnsiTheme="majorHAnsi" w:cstheme="majorHAnsi"/>
                <w:color w:val="000000" w:themeColor="text1"/>
                <w:szCs w:val="18"/>
              </w:rPr>
            </w:pPr>
            <w:r w:rsidRPr="004855F5">
              <w:rPr>
                <w:rFonts w:asciiTheme="majorHAnsi" w:eastAsia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61BE955" w14:textId="77777777" w:rsidR="006228A2" w:rsidRPr="004855F5" w:rsidRDefault="006228A2" w:rsidP="00EE7FA8">
            <w:pPr>
              <w:pStyle w:val="TAH"/>
              <w:rPr>
                <w:rFonts w:asciiTheme="majorHAnsi" w:eastAsiaTheme="majorHAnsi" w:hAnsiTheme="majorHAnsi" w:cstheme="majorHAnsi"/>
                <w:color w:val="000000" w:themeColor="text1"/>
                <w:szCs w:val="18"/>
              </w:rPr>
            </w:pPr>
            <w:r w:rsidRPr="004855F5">
              <w:rPr>
                <w:rFonts w:asciiTheme="majorHAnsi" w:eastAsia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7D32F48" w14:textId="77777777" w:rsidR="006228A2" w:rsidRPr="004855F5" w:rsidRDefault="006228A2" w:rsidP="00EE7FA8">
            <w:pPr>
              <w:pStyle w:val="TAH"/>
              <w:rPr>
                <w:rFonts w:asciiTheme="majorHAnsi" w:eastAsiaTheme="majorHAnsi" w:hAnsiTheme="majorHAnsi" w:cstheme="majorHAnsi"/>
                <w:color w:val="000000" w:themeColor="text1"/>
                <w:szCs w:val="18"/>
              </w:rPr>
            </w:pPr>
            <w:r w:rsidRPr="004855F5">
              <w:rPr>
                <w:rFonts w:asciiTheme="majorHAnsi" w:eastAsia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BC9A8FC" w14:textId="77777777" w:rsidR="006228A2" w:rsidRPr="004855F5" w:rsidRDefault="006228A2" w:rsidP="00EE7FA8">
            <w:pPr>
              <w:pStyle w:val="TAH"/>
              <w:rPr>
                <w:rFonts w:asciiTheme="majorHAnsi" w:eastAsiaTheme="majorHAnsi" w:hAnsiTheme="majorHAnsi" w:cstheme="majorHAnsi"/>
                <w:color w:val="000000" w:themeColor="text1"/>
                <w:szCs w:val="18"/>
              </w:rPr>
            </w:pPr>
            <w:r w:rsidRPr="004855F5">
              <w:rPr>
                <w:rFonts w:asciiTheme="majorHAnsi" w:eastAsia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2649E7F" w14:textId="77777777" w:rsidR="006228A2" w:rsidRPr="004855F5" w:rsidRDefault="006228A2" w:rsidP="00EE7FA8">
            <w:pPr>
              <w:pStyle w:val="TAH"/>
              <w:rPr>
                <w:rFonts w:asciiTheme="majorHAnsi" w:eastAsiaTheme="majorHAnsi" w:hAnsiTheme="majorHAnsi" w:cstheme="majorHAnsi"/>
                <w:color w:val="000000" w:themeColor="text1"/>
                <w:szCs w:val="18"/>
              </w:rPr>
            </w:pPr>
            <w:r w:rsidRPr="004855F5">
              <w:rPr>
                <w:rFonts w:asciiTheme="majorHAnsi" w:eastAsia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921248A" w14:textId="77777777" w:rsidR="006228A2" w:rsidRPr="004855F5" w:rsidRDefault="006228A2" w:rsidP="00EE7FA8">
            <w:pPr>
              <w:pStyle w:val="TAH"/>
              <w:rPr>
                <w:rFonts w:asciiTheme="majorHAnsi" w:eastAsiaTheme="majorHAnsi" w:hAnsiTheme="majorHAnsi" w:cstheme="majorHAnsi"/>
                <w:color w:val="000000" w:themeColor="text1"/>
                <w:szCs w:val="18"/>
              </w:rPr>
            </w:pPr>
            <w:r w:rsidRPr="004855F5">
              <w:rPr>
                <w:rFonts w:asciiTheme="majorHAnsi" w:eastAsiaTheme="majorHAnsi" w:hAnsiTheme="majorHAnsi" w:cstheme="majorHAnsi"/>
                <w:color w:val="000000" w:themeColor="text1"/>
                <w:szCs w:val="18"/>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78370AA" w14:textId="77777777" w:rsidR="006228A2" w:rsidRPr="004855F5" w:rsidRDefault="006228A2" w:rsidP="00EE7FA8">
            <w:pPr>
              <w:pStyle w:val="TAN"/>
              <w:ind w:left="0" w:firstLine="0"/>
              <w:rPr>
                <w:rFonts w:asciiTheme="majorHAnsi" w:eastAsiaTheme="majorHAnsi" w:hAnsiTheme="majorHAnsi" w:cstheme="majorHAnsi"/>
                <w:b/>
                <w:color w:val="000000" w:themeColor="text1"/>
                <w:szCs w:val="18"/>
                <w:lang w:eastAsia="ja-JP"/>
              </w:rPr>
            </w:pPr>
            <w:r w:rsidRPr="004855F5">
              <w:rPr>
                <w:rFonts w:asciiTheme="majorHAnsi" w:eastAsia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85FBE1" w14:textId="77777777" w:rsidR="006228A2" w:rsidRPr="004855F5" w:rsidRDefault="006228A2" w:rsidP="00EE7FA8">
            <w:pPr>
              <w:pStyle w:val="TAN"/>
              <w:ind w:left="0" w:firstLine="0"/>
              <w:rPr>
                <w:rFonts w:asciiTheme="majorHAnsi" w:eastAsiaTheme="majorHAnsi" w:hAnsiTheme="majorHAnsi" w:cstheme="majorHAnsi"/>
                <w:b/>
                <w:color w:val="000000" w:themeColor="text1"/>
                <w:szCs w:val="18"/>
                <w:lang w:eastAsia="ja-JP"/>
              </w:rPr>
            </w:pPr>
            <w:r w:rsidRPr="004855F5">
              <w:rPr>
                <w:rFonts w:asciiTheme="majorHAnsi" w:eastAsiaTheme="majorHAnsi" w:hAnsiTheme="majorHAnsi" w:cstheme="majorHAnsi"/>
                <w:b/>
                <w:color w:val="000000" w:themeColor="text1"/>
                <w:szCs w:val="18"/>
                <w:lang w:eastAsia="ja-JP"/>
              </w:rPr>
              <w:t>Type</w:t>
            </w:r>
          </w:p>
          <w:p w14:paraId="771CC392" w14:textId="77777777" w:rsidR="006228A2" w:rsidRPr="004855F5" w:rsidRDefault="006228A2" w:rsidP="00EE7FA8">
            <w:pPr>
              <w:pStyle w:val="TAN"/>
              <w:ind w:left="0" w:firstLine="0"/>
              <w:rPr>
                <w:rFonts w:asciiTheme="majorHAnsi" w:eastAsiaTheme="majorHAnsi" w:hAnsiTheme="majorHAnsi" w:cstheme="majorHAnsi"/>
                <w:b/>
                <w:color w:val="000000" w:themeColor="text1"/>
                <w:szCs w:val="18"/>
                <w:lang w:eastAsia="ja-JP"/>
              </w:rPr>
            </w:pPr>
            <w:r w:rsidRPr="004855F5">
              <w:rPr>
                <w:rFonts w:asciiTheme="majorHAnsi" w:eastAsia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587BA44" w14:textId="77777777" w:rsidR="006228A2" w:rsidRPr="004855F5" w:rsidRDefault="006228A2" w:rsidP="00EE7FA8">
            <w:pPr>
              <w:pStyle w:val="TAH"/>
              <w:rPr>
                <w:rFonts w:asciiTheme="majorHAnsi" w:eastAsiaTheme="majorHAnsi" w:hAnsiTheme="majorHAnsi" w:cstheme="majorHAnsi"/>
                <w:color w:val="000000" w:themeColor="text1"/>
                <w:szCs w:val="18"/>
              </w:rPr>
            </w:pPr>
            <w:r w:rsidRPr="004855F5">
              <w:rPr>
                <w:rFonts w:asciiTheme="majorHAnsi" w:eastAsia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0190DA" w14:textId="77777777" w:rsidR="006228A2" w:rsidRPr="004855F5" w:rsidRDefault="006228A2" w:rsidP="00EE7FA8">
            <w:pPr>
              <w:pStyle w:val="TAH"/>
              <w:rPr>
                <w:rFonts w:asciiTheme="majorHAnsi" w:eastAsiaTheme="majorHAnsi" w:hAnsiTheme="majorHAnsi" w:cstheme="majorHAnsi"/>
                <w:color w:val="000000" w:themeColor="text1"/>
                <w:szCs w:val="18"/>
              </w:rPr>
            </w:pPr>
            <w:r w:rsidRPr="004855F5">
              <w:rPr>
                <w:rFonts w:asciiTheme="majorHAnsi" w:eastAsia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1EE658" w14:textId="77777777" w:rsidR="006228A2" w:rsidRPr="004855F5" w:rsidRDefault="006228A2" w:rsidP="00EE7FA8">
            <w:pPr>
              <w:pStyle w:val="TAH"/>
              <w:rPr>
                <w:rFonts w:asciiTheme="majorHAnsi" w:eastAsiaTheme="majorHAnsi" w:hAnsiTheme="majorHAnsi" w:cstheme="majorHAnsi"/>
                <w:color w:val="000000" w:themeColor="text1"/>
                <w:szCs w:val="18"/>
              </w:rPr>
            </w:pPr>
            <w:r w:rsidRPr="004855F5">
              <w:rPr>
                <w:rFonts w:asciiTheme="majorHAnsi" w:eastAsia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2778E12" w14:textId="77777777" w:rsidR="006228A2" w:rsidRPr="004855F5" w:rsidRDefault="006228A2" w:rsidP="00EE7FA8">
            <w:pPr>
              <w:pStyle w:val="TAH"/>
              <w:rPr>
                <w:rFonts w:asciiTheme="majorHAnsi" w:eastAsiaTheme="majorHAnsi" w:hAnsiTheme="majorHAnsi" w:cstheme="majorHAnsi"/>
                <w:color w:val="000000" w:themeColor="text1"/>
                <w:szCs w:val="18"/>
              </w:rPr>
            </w:pPr>
            <w:r w:rsidRPr="004855F5">
              <w:rPr>
                <w:rFonts w:asciiTheme="majorHAnsi" w:eastAsia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F9202B0" w14:textId="77777777" w:rsidR="006228A2" w:rsidRPr="004855F5" w:rsidRDefault="006228A2" w:rsidP="00EE7FA8">
            <w:pPr>
              <w:pStyle w:val="TAH"/>
              <w:rPr>
                <w:rFonts w:asciiTheme="majorHAnsi" w:eastAsiaTheme="majorHAnsi" w:hAnsiTheme="majorHAnsi" w:cstheme="majorHAnsi"/>
                <w:color w:val="000000" w:themeColor="text1"/>
                <w:szCs w:val="18"/>
              </w:rPr>
            </w:pPr>
            <w:r w:rsidRPr="004855F5">
              <w:rPr>
                <w:rFonts w:asciiTheme="majorHAnsi" w:eastAsiaTheme="majorHAnsi" w:hAnsiTheme="majorHAnsi" w:cstheme="majorHAnsi"/>
                <w:color w:val="000000" w:themeColor="text1"/>
                <w:szCs w:val="18"/>
              </w:rPr>
              <w:t>Mandatory/Optional</w:t>
            </w:r>
          </w:p>
        </w:tc>
      </w:tr>
      <w:tr w:rsidR="006228A2" w:rsidRPr="00263855" w14:paraId="7385364C" w14:textId="77777777" w:rsidTr="00EE7FA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3049" w14:textId="77777777" w:rsidR="006228A2" w:rsidRPr="004855F5" w:rsidRDefault="006228A2" w:rsidP="00EE7FA8">
            <w:pPr>
              <w:pStyle w:val="TAL"/>
              <w:rPr>
                <w:rFonts w:asciiTheme="majorHAnsi" w:eastAsiaTheme="majorHAnsi" w:hAnsiTheme="majorHAnsi" w:cstheme="majorHAnsi"/>
                <w:color w:val="000000" w:themeColor="text1"/>
                <w:szCs w:val="18"/>
                <w:lang w:val="en-US" w:eastAsia="ja-JP"/>
              </w:rPr>
            </w:pPr>
            <w:r w:rsidRPr="004855F5">
              <w:rPr>
                <w:rFonts w:asciiTheme="majorHAnsi" w:eastAsiaTheme="majorHAnsi" w:hAnsiTheme="majorHAnsi" w:cstheme="majorHAnsi"/>
                <w:szCs w:val="18"/>
                <w:lang w:val="en-US" w:eastAsia="ja-JP"/>
              </w:rPr>
              <w:t xml:space="preserve">52. </w:t>
            </w:r>
            <w:proofErr w:type="spellStart"/>
            <w:r w:rsidRPr="004855F5">
              <w:rPr>
                <w:rFonts w:asciiTheme="majorHAnsi" w:eastAsia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E29E0"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9498C" w14:textId="77777777" w:rsidR="006228A2" w:rsidRPr="004855F5" w:rsidRDefault="006228A2" w:rsidP="00EE7FA8">
            <w:pPr>
              <w:pStyle w:val="TAL"/>
              <w:rPr>
                <w:rFonts w:asciiTheme="majorHAnsi" w:eastAsiaTheme="majorHAnsi" w:hAnsiTheme="majorHAnsi" w:cstheme="majorHAnsi"/>
                <w:color w:val="000000" w:themeColor="text1"/>
                <w:szCs w:val="18"/>
                <w:lang w:eastAsia="zh-CN"/>
              </w:rPr>
            </w:pPr>
            <w:r w:rsidRPr="004855F5">
              <w:rPr>
                <w:rFonts w:asciiTheme="majorHAnsi" w:eastAsiaTheme="majorHAnsi"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4B29" w14:textId="77777777" w:rsidR="006228A2" w:rsidRPr="004855F5" w:rsidRDefault="006228A2" w:rsidP="00EE7FA8">
            <w:pPr>
              <w:rPr>
                <w:rFonts w:asciiTheme="majorHAnsi" w:eastAsiaTheme="majorHAnsi" w:hAnsiTheme="majorHAnsi" w:cstheme="majorHAnsi"/>
                <w:sz w:val="18"/>
                <w:szCs w:val="18"/>
              </w:rPr>
            </w:pPr>
            <w:r w:rsidRPr="004855F5">
              <w:rPr>
                <w:rFonts w:asciiTheme="majorHAnsi" w:eastAsiaTheme="majorHAnsi" w:hAnsiTheme="majorHAnsi" w:cstheme="majorHAnsi"/>
                <w:sz w:val="18"/>
                <w:szCs w:val="18"/>
              </w:rPr>
              <w:t>Reception of NR PDCCH candidates that overlap with LTE CRS REs within a NR carrier using 15 kHz SCS</w:t>
            </w:r>
          </w:p>
          <w:p w14:paraId="3CBB52CA" w14:textId="77777777" w:rsidR="006228A2" w:rsidRPr="004855F5" w:rsidRDefault="006228A2" w:rsidP="00EE7FA8">
            <w:pPr>
              <w:rPr>
                <w:rFonts w:asciiTheme="majorHAnsi" w:eastAsiaTheme="majorHAnsi" w:hAnsiTheme="majorHAnsi" w:cstheme="majorHAnsi"/>
                <w:sz w:val="18"/>
                <w:szCs w:val="18"/>
              </w:rPr>
            </w:pPr>
          </w:p>
          <w:p w14:paraId="7963E2A0" w14:textId="68FAD80E" w:rsidR="006228A2" w:rsidRPr="004855F5" w:rsidRDefault="006228A2" w:rsidP="00EE7FA8">
            <w:pPr>
              <w:rPr>
                <w:rFonts w:asciiTheme="majorHAnsi" w:eastAsiaTheme="majorHAnsi" w:hAnsiTheme="majorHAnsi" w:cstheme="majorHAnsi"/>
                <w:sz w:val="18"/>
                <w:szCs w:val="18"/>
              </w:rPr>
            </w:pPr>
            <w:r w:rsidRPr="004855F5">
              <w:rPr>
                <w:rFonts w:asciiTheme="majorHAnsi" w:eastAsiaTheme="majorHAnsi" w:hAnsiTheme="majorHAnsi" w:cstheme="majorHAnsi"/>
                <w:sz w:val="18"/>
                <w:szCs w:val="18"/>
              </w:rPr>
              <w:t xml:space="preserve">1) Reception of NR PDCCH candidates in REs that overlap with LTE CRS when UE is provided with LTE CRS RM pattern by configuration of one CRS rate matching pattern via </w:t>
            </w:r>
            <w:proofErr w:type="spellStart"/>
            <w:r w:rsidRPr="004855F5">
              <w:rPr>
                <w:rFonts w:asciiTheme="majorHAnsi" w:eastAsiaTheme="majorHAnsi" w:hAnsiTheme="majorHAnsi" w:cstheme="majorHAnsi"/>
                <w:sz w:val="18"/>
                <w:szCs w:val="18"/>
              </w:rPr>
              <w:t>lte</w:t>
            </w:r>
            <w:proofErr w:type="spellEnd"/>
            <w:r w:rsidRPr="004855F5">
              <w:rPr>
                <w:rFonts w:asciiTheme="majorHAnsi" w:eastAsiaTheme="majorHAnsi" w:hAnsiTheme="majorHAnsi" w:cstheme="majorHAnsi"/>
                <w:sz w:val="18"/>
                <w:szCs w:val="18"/>
              </w:rPr>
              <w:t>-CRS-</w:t>
            </w:r>
            <w:proofErr w:type="spellStart"/>
            <w:r w:rsidRPr="004855F5">
              <w:rPr>
                <w:rFonts w:asciiTheme="majorHAnsi" w:eastAsiaTheme="majorHAnsi" w:hAnsiTheme="majorHAnsi" w:cstheme="majorHAnsi"/>
                <w:sz w:val="18"/>
                <w:szCs w:val="18"/>
              </w:rPr>
              <w:t>ToMatchAround</w:t>
            </w:r>
            <w:proofErr w:type="spellEnd"/>
          </w:p>
          <w:p w14:paraId="07FA0CC3" w14:textId="77777777" w:rsidR="006228A2" w:rsidRPr="004855F5" w:rsidRDefault="006228A2" w:rsidP="00EE7FA8">
            <w:pPr>
              <w:rPr>
                <w:rFonts w:asciiTheme="majorHAnsi" w:eastAsiaTheme="majorHAnsi" w:hAnsiTheme="majorHAnsi" w:cstheme="majorHAnsi"/>
                <w:sz w:val="18"/>
                <w:szCs w:val="18"/>
              </w:rPr>
            </w:pPr>
          </w:p>
          <w:p w14:paraId="08CFBFF6" w14:textId="77777777" w:rsidR="006228A2" w:rsidRPr="004855F5" w:rsidRDefault="006228A2" w:rsidP="00EE7FA8">
            <w:pPr>
              <w:rPr>
                <w:rFonts w:asciiTheme="majorHAnsi" w:eastAsiaTheme="majorHAnsi" w:hAnsiTheme="majorHAnsi" w:cstheme="majorHAnsi"/>
                <w:sz w:val="18"/>
                <w:szCs w:val="18"/>
              </w:rPr>
            </w:pPr>
            <w:r w:rsidRPr="004855F5">
              <w:rPr>
                <w:rFonts w:asciiTheme="majorHAnsi" w:eastAsiaTheme="majorHAnsi" w:hAnsiTheme="majorHAnsi" w:cstheme="majorHAnsi" w:hint="eastAsia"/>
                <w:sz w:val="18"/>
                <w:szCs w:val="18"/>
              </w:rPr>
              <w:t>2</w:t>
            </w:r>
            <w:r w:rsidRPr="004855F5">
              <w:rPr>
                <w:rFonts w:asciiTheme="majorHAnsi" w:eastAsiaTheme="majorHAnsi" w:hAnsiTheme="majorHAnsi" w:cstheme="majorHAnsi"/>
                <w:sz w:val="18"/>
                <w:szCs w:val="18"/>
              </w:rPr>
              <w:t>) Reception of a NR PDCCH candidate in REs that overlap with LTE CRS: candidate value set {a) when at least one symbol of the NR PDCCH candidate is not overlapped with LTE CRS, b) when some or all of symbols of NR PDCCH candidate overlap with LTE CRS}</w:t>
            </w:r>
          </w:p>
          <w:p w14:paraId="2503FAAA" w14:textId="77777777" w:rsidR="006228A2" w:rsidRPr="004855F5" w:rsidRDefault="006228A2" w:rsidP="00EE7FA8">
            <w:pPr>
              <w:rPr>
                <w:rFonts w:asciiTheme="majorHAnsi" w:eastAsiaTheme="majorHAnsi" w:hAnsiTheme="majorHAnsi" w:cstheme="majorHAnsi"/>
                <w:sz w:val="18"/>
                <w:szCs w:val="18"/>
              </w:rPr>
            </w:pPr>
          </w:p>
          <w:p w14:paraId="24B40B60" w14:textId="43F65CCB" w:rsidR="006228A2" w:rsidRPr="004855F5" w:rsidRDefault="006228A2" w:rsidP="00EE7FA8">
            <w:pPr>
              <w:rPr>
                <w:rFonts w:asciiTheme="majorHAnsi" w:eastAsiaTheme="majorHAnsi" w:hAnsiTheme="majorHAnsi" w:cstheme="majorHAnsi"/>
                <w:sz w:val="18"/>
                <w:szCs w:val="18"/>
              </w:rPr>
            </w:pPr>
            <w:r w:rsidRPr="004855F5">
              <w:rPr>
                <w:rFonts w:asciiTheme="majorHAnsi" w:eastAsiaTheme="majorHAnsi" w:hAnsiTheme="majorHAnsi" w:cstheme="majorHAnsi"/>
                <w:sz w:val="18"/>
                <w:szCs w:val="18"/>
              </w:rPr>
              <w:t>3) Reception of NR PDCCH candidates that overlap with LTE CRS REs on the X-</w:t>
            </w:r>
            <w:proofErr w:type="spellStart"/>
            <w:r w:rsidRPr="004855F5">
              <w:rPr>
                <w:rFonts w:asciiTheme="majorHAnsi" w:eastAsiaTheme="majorHAnsi" w:hAnsiTheme="majorHAnsi" w:cstheme="majorHAnsi"/>
                <w:sz w:val="18"/>
                <w:szCs w:val="18"/>
              </w:rPr>
              <w:t>th</w:t>
            </w:r>
            <w:proofErr w:type="spellEnd"/>
            <w:r w:rsidRPr="004855F5">
              <w:rPr>
                <w:rFonts w:asciiTheme="majorHAnsi" w:eastAsiaTheme="majorHAnsi" w:hAnsiTheme="majorHAnsi" w:cstheme="majorHAnsi"/>
                <w:sz w:val="18"/>
                <w:szCs w:val="18"/>
              </w:rPr>
              <w:t xml:space="preserve"> symbols of an NR slot. Candidate values for X: {only 2nd symbol, 1st and 2nd symbols}</w:t>
            </w:r>
          </w:p>
          <w:p w14:paraId="2A251D85" w14:textId="77777777" w:rsidR="006228A2" w:rsidRPr="004855F5" w:rsidRDefault="006228A2" w:rsidP="00EE7FA8">
            <w:pPr>
              <w:rPr>
                <w:rFonts w:asciiTheme="majorHAnsi" w:eastAsiaTheme="majorHAnsi" w:hAnsiTheme="majorHAnsi" w:cstheme="majorHAnsi"/>
                <w:sz w:val="18"/>
                <w:szCs w:val="18"/>
              </w:rPr>
            </w:pPr>
          </w:p>
          <w:p w14:paraId="6CEA4145" w14:textId="1FA7854A" w:rsidR="006228A2" w:rsidRPr="004855F5" w:rsidRDefault="006228A2" w:rsidP="00EE7FA8">
            <w:pPr>
              <w:rPr>
                <w:rFonts w:asciiTheme="majorHAnsi" w:eastAsiaTheme="majorHAnsi" w:hAnsiTheme="majorHAnsi" w:cstheme="majorHAnsi"/>
                <w:color w:val="000000" w:themeColor="text1"/>
                <w:sz w:val="18"/>
                <w:szCs w:val="18"/>
              </w:rPr>
            </w:pPr>
            <w:r w:rsidRPr="004855F5">
              <w:rPr>
                <w:rFonts w:asciiTheme="majorHAnsi" w:eastAsiaTheme="majorHAnsi" w:hAnsiTheme="majorHAnsi" w:cstheme="majorHAnsi" w:hint="eastAsia"/>
                <w:sz w:val="18"/>
                <w:szCs w:val="18"/>
              </w:rPr>
              <w:t>4</w:t>
            </w:r>
            <w:r w:rsidRPr="004855F5">
              <w:rPr>
                <w:rFonts w:asciiTheme="majorHAnsi" w:eastAsiaTheme="majorHAnsi" w:hAnsiTheme="majorHAnsi" w:cstheme="majorHAnsi"/>
                <w:sz w:val="18"/>
                <w:szCs w:val="18"/>
              </w:rPr>
              <w:t xml:space="preserve">) NR PDCCH that overlaps with LTE CRS REs is in </w:t>
            </w:r>
            <w:r w:rsidRPr="004855F5">
              <w:rPr>
                <w:rFonts w:asciiTheme="majorHAnsi" w:eastAsiaTheme="majorHAnsi" w:hAnsiTheme="majorHAnsi" w:cstheme="majorHAnsi"/>
                <w:strike/>
                <w:color w:val="FF0000"/>
                <w:sz w:val="18"/>
                <w:szCs w:val="18"/>
              </w:rPr>
              <w:t>[</w:t>
            </w:r>
            <w:r w:rsidRPr="004855F5">
              <w:rPr>
                <w:rFonts w:asciiTheme="majorHAnsi" w:eastAsiaTheme="majorHAnsi" w:hAnsiTheme="majorHAnsi" w:cstheme="majorHAnsi"/>
                <w:color w:val="FF0000"/>
                <w:sz w:val="18"/>
                <w:szCs w:val="18"/>
              </w:rPr>
              <w:t>Type-1 CSS with dedicated RRC configuration, Type-3 CSS, and/or USS</w:t>
            </w:r>
            <w:r w:rsidRPr="004855F5">
              <w:rPr>
                <w:rFonts w:asciiTheme="majorHAnsi" w:eastAsiaTheme="majorHAnsi" w:hAnsiTheme="majorHAnsi" w:cstheme="majorHAnsi"/>
                <w:strike/>
                <w:color w:val="FF0000"/>
                <w:sz w:val="18"/>
                <w:szCs w:val="18"/>
              </w:rPr>
              <w:t>]</w:t>
            </w:r>
            <w:r w:rsidRPr="004855F5">
              <w:rPr>
                <w:rFonts w:asciiTheme="majorHAnsi" w:eastAsiaTheme="majorHAnsi" w:hAnsiTheme="majorHAnsi" w:cstheme="majorHAnsi"/>
                <w:sz w:val="18"/>
                <w:szCs w:val="18"/>
              </w:rPr>
              <w:t xml:space="preserve"> that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6D89E"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11C9C" w14:textId="77777777" w:rsidR="006228A2" w:rsidRPr="004855F5" w:rsidRDefault="006228A2" w:rsidP="00EE7FA8">
            <w:pPr>
              <w:pStyle w:val="TAL"/>
              <w:rPr>
                <w:rFonts w:asciiTheme="majorHAnsi" w:eastAsiaTheme="majorHAnsi" w:hAnsiTheme="majorHAnsi" w:cstheme="majorHAnsi"/>
                <w:color w:val="000000" w:themeColor="text1"/>
                <w:szCs w:val="18"/>
                <w:lang w:eastAsia="zh-CN"/>
              </w:rPr>
            </w:pPr>
            <w:r w:rsidRPr="004855F5">
              <w:rPr>
                <w:rFonts w:asciiTheme="majorHAnsi" w:eastAsiaTheme="majorHAnsi"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36637"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501C8" w14:textId="77777777" w:rsidR="006228A2" w:rsidRPr="004855F5" w:rsidRDefault="006228A2" w:rsidP="00EE7FA8">
            <w:pPr>
              <w:pStyle w:val="TAL"/>
              <w:rPr>
                <w:rFonts w:asciiTheme="majorHAnsi" w:eastAsiaTheme="majorHAnsi" w:hAnsiTheme="majorHAnsi" w:cstheme="majorHAnsi"/>
                <w:color w:val="000000" w:themeColor="text1"/>
                <w:szCs w:val="18"/>
                <w:lang w:val="en-US" w:eastAsia="zh-CN"/>
              </w:rPr>
            </w:pPr>
            <w:r w:rsidRPr="004855F5">
              <w:rPr>
                <w:rFonts w:asciiTheme="majorHAnsi" w:eastAsiaTheme="majorHAnsi" w:hAnsiTheme="majorHAnsi" w:cstheme="majorHAnsi"/>
                <w:szCs w:val="18"/>
              </w:rPr>
              <w:t xml:space="preserve">UE is not required to support reception of </w:t>
            </w:r>
            <w:r w:rsidRPr="004855F5">
              <w:rPr>
                <w:rFonts w:asciiTheme="majorHAnsi" w:eastAsiaTheme="majorHAnsi" w:hAnsiTheme="majorHAnsi" w:cstheme="majorHAnsi"/>
                <w:szCs w:val="18"/>
                <w:lang w:eastAsia="zh-CN"/>
              </w:rPr>
              <w:t>NR PDCCH candidates overlapping with LTE CRS REs</w:t>
            </w:r>
            <w:r w:rsidRPr="004855F5">
              <w:rPr>
                <w:rFonts w:asciiTheme="majorHAnsi" w:eastAsia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2192B" w14:textId="409E05A0" w:rsidR="006228A2" w:rsidRPr="004855F5" w:rsidRDefault="006228A2" w:rsidP="00EE7FA8">
            <w:pPr>
              <w:pStyle w:val="TAL"/>
              <w:rPr>
                <w:rFonts w:asciiTheme="majorHAnsi" w:eastAsiaTheme="majorHAnsi" w:hAnsiTheme="majorHAnsi" w:cstheme="majorHAnsi"/>
                <w:color w:val="000000" w:themeColor="text1"/>
                <w:szCs w:val="18"/>
                <w:lang w:eastAsia="zh-CN"/>
              </w:rPr>
            </w:pPr>
            <w:r w:rsidRPr="004855F5">
              <w:rPr>
                <w:rFonts w:asciiTheme="majorHAnsi" w:eastAsiaTheme="majorHAnsi"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C5359" w14:textId="094A994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6572D" w14:textId="0DE6FD95"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B04A8" w14:textId="5E978CCB"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79CA" w14:textId="77777777" w:rsidR="006228A2" w:rsidRPr="004855F5" w:rsidRDefault="006228A2" w:rsidP="00EE7FA8">
            <w:pPr>
              <w:pStyle w:val="TAL"/>
              <w:rPr>
                <w:rFonts w:asciiTheme="majorHAnsi" w:eastAsiaTheme="majorHAnsi" w:hAnsiTheme="majorHAnsi" w:cstheme="majorHAnsi"/>
                <w:color w:val="FF0000"/>
                <w:szCs w:val="18"/>
              </w:rPr>
            </w:pPr>
            <w:r w:rsidRPr="004855F5">
              <w:rPr>
                <w:rFonts w:asciiTheme="majorHAnsi" w:eastAsiaTheme="majorHAnsi" w:hAnsiTheme="majorHAnsi" w:cstheme="majorHAnsi"/>
                <w:strike/>
                <w:color w:val="FF0000"/>
                <w:szCs w:val="18"/>
              </w:rPr>
              <w:t>[</w:t>
            </w:r>
            <w:r w:rsidRPr="004855F5">
              <w:rPr>
                <w:rFonts w:asciiTheme="majorHAnsi" w:eastAsiaTheme="majorHAnsi" w:hAnsiTheme="majorHAnsi" w:cstheme="majorHAnsi"/>
                <w:color w:val="FF0000"/>
                <w:szCs w:val="18"/>
              </w:rPr>
              <w:t>Note: From UE perspective, PDCCH candidates and PDCCH-DMRS RE mapping are based on that of R15</w:t>
            </w:r>
            <w:r w:rsidRPr="004855F5">
              <w:rPr>
                <w:rFonts w:asciiTheme="majorHAnsi" w:eastAsiaTheme="majorHAnsi" w:hAnsiTheme="majorHAnsi" w:cstheme="majorHAnsi"/>
                <w:strike/>
                <w:color w:val="FF0000"/>
                <w:szCs w:val="18"/>
              </w:rPr>
              <w:t>]</w:t>
            </w:r>
            <w:r w:rsidRPr="004855F5">
              <w:rPr>
                <w:rFonts w:asciiTheme="majorHAnsi" w:eastAsiaTheme="majorHAnsi" w:hAnsiTheme="majorHAnsi" w:cstheme="majorHAnsi"/>
                <w:color w:val="FF0000"/>
                <w:szCs w:val="18"/>
              </w:rPr>
              <w:t xml:space="preserve"> </w:t>
            </w:r>
          </w:p>
          <w:p w14:paraId="7B5E2E4B" w14:textId="77777777" w:rsidR="006228A2" w:rsidRPr="004855F5" w:rsidRDefault="006228A2" w:rsidP="00EE7FA8">
            <w:pPr>
              <w:pStyle w:val="TAL"/>
              <w:rPr>
                <w:rFonts w:asciiTheme="majorHAnsi" w:eastAsiaTheme="majorHAnsi" w:hAnsiTheme="majorHAnsi" w:cstheme="majorHAnsi"/>
                <w:szCs w:val="18"/>
              </w:rPr>
            </w:pPr>
          </w:p>
          <w:p w14:paraId="42DF74BB" w14:textId="77777777" w:rsidR="006228A2" w:rsidRPr="004855F5" w:rsidRDefault="006228A2" w:rsidP="00EE7FA8">
            <w:pPr>
              <w:pStyle w:val="TAL"/>
              <w:rPr>
                <w:rFonts w:asciiTheme="majorHAnsi" w:eastAsiaTheme="majorHAnsi" w:hAnsiTheme="majorHAnsi" w:cstheme="majorHAnsi"/>
                <w:szCs w:val="18"/>
              </w:rPr>
            </w:pPr>
            <w:r w:rsidRPr="004855F5">
              <w:rPr>
                <w:rFonts w:asciiTheme="majorHAnsi" w:eastAsiaTheme="majorHAnsi" w:hAnsiTheme="majorHAnsi" w:cstheme="majorHAnsi"/>
                <w:szCs w:val="18"/>
              </w:rPr>
              <w:t>For component 2, RAN1 considers support value b) in component 2 only if RAN4 performance requirements for value b) are not defined</w:t>
            </w:r>
          </w:p>
          <w:p w14:paraId="118DEF05" w14:textId="77777777" w:rsidR="006228A2" w:rsidRPr="004855F5" w:rsidRDefault="006228A2" w:rsidP="00EE7FA8">
            <w:pPr>
              <w:pStyle w:val="TAL"/>
              <w:rPr>
                <w:rFonts w:asciiTheme="majorHAnsi" w:eastAsiaTheme="majorHAnsi" w:hAnsiTheme="majorHAnsi" w:cstheme="majorHAnsi"/>
                <w:szCs w:val="18"/>
              </w:rPr>
            </w:pPr>
          </w:p>
          <w:p w14:paraId="0D17586E" w14:textId="77777777" w:rsidR="006228A2" w:rsidRPr="004855F5" w:rsidRDefault="006228A2" w:rsidP="00EE7FA8">
            <w:pPr>
              <w:pStyle w:val="TAL"/>
              <w:rPr>
                <w:rFonts w:asciiTheme="majorHAnsi" w:eastAsiaTheme="majorHAnsi" w:hAnsiTheme="majorHAnsi" w:cstheme="majorHAnsi"/>
                <w:color w:val="000000" w:themeColor="text1"/>
                <w:szCs w:val="18"/>
              </w:rPr>
            </w:pPr>
            <w:r w:rsidRPr="004855F5">
              <w:rPr>
                <w:rFonts w:asciiTheme="majorHAnsi" w:eastAsiaTheme="majorHAnsi" w:hAnsiTheme="majorHAnsi" w:cstheme="majorHAnsi" w:hint="eastAsia"/>
                <w:szCs w:val="18"/>
                <w:lang w:eastAsia="ja-JP"/>
              </w:rPr>
              <w:t>N</w:t>
            </w:r>
            <w:r w:rsidRPr="004855F5">
              <w:rPr>
                <w:rFonts w:asciiTheme="majorHAnsi" w:eastAsia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81D9F"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hint="eastAsia"/>
                <w:szCs w:val="18"/>
                <w:lang w:eastAsia="ja-JP"/>
              </w:rPr>
              <w:t>O</w:t>
            </w:r>
            <w:r w:rsidRPr="004855F5">
              <w:rPr>
                <w:rFonts w:asciiTheme="majorHAnsi" w:eastAsiaTheme="majorHAnsi" w:hAnsiTheme="majorHAnsi" w:cstheme="majorHAnsi"/>
                <w:szCs w:val="18"/>
                <w:lang w:eastAsia="ja-JP"/>
              </w:rPr>
              <w:t xml:space="preserve">ptional with capability </w:t>
            </w:r>
            <w:proofErr w:type="spellStart"/>
            <w:r w:rsidRPr="004855F5">
              <w:rPr>
                <w:rFonts w:asciiTheme="majorHAnsi" w:eastAsiaTheme="majorHAnsi" w:hAnsiTheme="majorHAnsi" w:cstheme="majorHAnsi"/>
                <w:szCs w:val="18"/>
                <w:lang w:eastAsia="ja-JP"/>
              </w:rPr>
              <w:t>signaling</w:t>
            </w:r>
            <w:proofErr w:type="spellEnd"/>
          </w:p>
        </w:tc>
      </w:tr>
      <w:tr w:rsidR="006228A2" w:rsidRPr="00263855" w14:paraId="65E4B88E" w14:textId="77777777" w:rsidTr="00EE7FA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10422"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val="en-US" w:eastAsia="ja-JP"/>
              </w:rPr>
              <w:lastRenderedPageBreak/>
              <w:t xml:space="preserve">52. </w:t>
            </w:r>
            <w:proofErr w:type="spellStart"/>
            <w:r w:rsidRPr="004855F5">
              <w:rPr>
                <w:rFonts w:asciiTheme="majorHAnsi" w:eastAsia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8765F"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21B8A" w14:textId="77777777" w:rsidR="006228A2" w:rsidRPr="004855F5" w:rsidRDefault="006228A2" w:rsidP="00EE7FA8">
            <w:pPr>
              <w:pStyle w:val="TAL"/>
              <w:rPr>
                <w:rFonts w:asciiTheme="majorHAnsi" w:eastAsiaTheme="majorHAnsi" w:hAnsiTheme="majorHAnsi" w:cstheme="majorHAnsi"/>
                <w:color w:val="000000" w:themeColor="text1"/>
                <w:szCs w:val="18"/>
                <w:lang w:eastAsia="zh-CN"/>
              </w:rPr>
            </w:pPr>
            <w:r w:rsidRPr="004855F5">
              <w:rPr>
                <w:rFonts w:asciiTheme="majorHAnsi" w:eastAsiaTheme="majorHAnsi"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74EBA" w14:textId="23E24B2D" w:rsidR="006228A2" w:rsidRPr="004855F5" w:rsidRDefault="006228A2" w:rsidP="00EE7FA8">
            <w:pPr>
              <w:rPr>
                <w:rFonts w:asciiTheme="majorHAnsi" w:eastAsiaTheme="majorHAnsi" w:hAnsiTheme="majorHAnsi" w:cstheme="majorHAnsi"/>
                <w:sz w:val="18"/>
                <w:szCs w:val="18"/>
              </w:rPr>
            </w:pPr>
            <w:r w:rsidRPr="004855F5">
              <w:rPr>
                <w:rFonts w:asciiTheme="majorHAnsi" w:eastAsiaTheme="majorHAnsi" w:hAnsiTheme="majorHAnsi" w:cstheme="majorHAnsi"/>
                <w:sz w:val="18"/>
                <w:szCs w:val="18"/>
              </w:rPr>
              <w:t xml:space="preserve">1) Reception of NR PDCCH candidates in REs that overlap with LTE CRS when UE is provided with LTE CRS RM patterns by configuration of </w:t>
            </w:r>
            <w:r w:rsidRPr="004855F5">
              <w:rPr>
                <w:rFonts w:asciiTheme="majorHAnsi" w:eastAsiaTheme="majorHAnsi" w:hAnsiTheme="majorHAnsi" w:cstheme="majorHAnsi" w:hint="eastAsia"/>
                <w:sz w:val="18"/>
                <w:szCs w:val="18"/>
              </w:rPr>
              <w:t>o</w:t>
            </w:r>
            <w:r w:rsidRPr="004855F5">
              <w:rPr>
                <w:rFonts w:asciiTheme="majorHAnsi" w:eastAsiaTheme="majorHAnsi" w:hAnsiTheme="majorHAnsi" w:cstheme="majorHAnsi"/>
                <w:sz w:val="18"/>
                <w:szCs w:val="18"/>
              </w:rPr>
              <w:t xml:space="preserve">ne or multiple non-overlapping CRS rate matching patterns via lte-CRS-PatternList1-r16 </w:t>
            </w:r>
            <w:r w:rsidRPr="004855F5">
              <w:rPr>
                <w:rFonts w:asciiTheme="majorHAnsi" w:eastAsiaTheme="majorHAnsi" w:hAnsiTheme="majorHAnsi" w:cstheme="majorHAnsi"/>
                <w:sz w:val="18"/>
                <w:szCs w:val="18"/>
                <w:highlight w:val="yellow"/>
              </w:rPr>
              <w:t>[or lte-CRS-PatternList3-r18]</w:t>
            </w:r>
          </w:p>
          <w:p w14:paraId="3F742E5B" w14:textId="77777777" w:rsidR="006228A2" w:rsidRPr="004855F5" w:rsidRDefault="006228A2" w:rsidP="00EE7FA8">
            <w:pPr>
              <w:rPr>
                <w:rFonts w:asciiTheme="majorHAnsi" w:eastAsia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32B67"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hint="eastAsia"/>
                <w:szCs w:val="18"/>
                <w:lang w:eastAsia="ja-JP"/>
              </w:rPr>
              <w:t>5</w:t>
            </w:r>
            <w:r w:rsidRPr="004855F5">
              <w:rPr>
                <w:rFonts w:asciiTheme="majorHAnsi" w:eastAsiaTheme="majorHAnsi" w:hAnsiTheme="majorHAnsi" w:cstheme="majorHAnsi"/>
                <w:szCs w:val="18"/>
                <w:lang w:eastAsia="ja-JP"/>
              </w:rPr>
              <w:t>2-1,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50029" w14:textId="77777777" w:rsidR="006228A2" w:rsidRPr="004855F5" w:rsidRDefault="006228A2" w:rsidP="00EE7FA8">
            <w:pPr>
              <w:pStyle w:val="TAL"/>
              <w:rPr>
                <w:rFonts w:asciiTheme="majorHAnsi" w:eastAsiaTheme="majorHAnsi" w:hAnsiTheme="majorHAnsi" w:cstheme="majorHAnsi"/>
                <w:color w:val="000000" w:themeColor="text1"/>
                <w:szCs w:val="18"/>
                <w:lang w:eastAsia="zh-CN"/>
              </w:rPr>
            </w:pPr>
            <w:r w:rsidRPr="004855F5">
              <w:rPr>
                <w:rFonts w:asciiTheme="majorHAnsi" w:eastAsiaTheme="majorHAnsi" w:hAnsiTheme="majorHAnsi" w:cstheme="majorHAnsi" w:hint="eastAsia"/>
                <w:szCs w:val="18"/>
                <w:lang w:eastAsia="ja-JP"/>
              </w:rPr>
              <w:t>Y</w:t>
            </w:r>
            <w:r w:rsidRPr="004855F5">
              <w:rPr>
                <w:rFonts w:asciiTheme="majorHAnsi" w:eastAsia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3F465"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hint="eastAsia"/>
                <w:szCs w:val="18"/>
                <w:lang w:eastAsia="ja-JP"/>
              </w:rPr>
              <w:t>N</w:t>
            </w:r>
            <w:r w:rsidRPr="004855F5">
              <w:rPr>
                <w:rFonts w:asciiTheme="majorHAnsi" w:eastAsia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395D1" w14:textId="77777777" w:rsidR="006228A2" w:rsidRPr="004855F5" w:rsidRDefault="006228A2" w:rsidP="00EE7FA8">
            <w:pPr>
              <w:pStyle w:val="TAL"/>
              <w:rPr>
                <w:rFonts w:asciiTheme="majorHAnsi" w:eastAsia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4592" w14:textId="0972A4C8" w:rsidR="006228A2" w:rsidRPr="004855F5" w:rsidRDefault="006228A2" w:rsidP="00EE7FA8">
            <w:pPr>
              <w:pStyle w:val="TAL"/>
              <w:rPr>
                <w:rFonts w:asciiTheme="majorHAnsi" w:eastAsiaTheme="majorHAnsi" w:hAnsiTheme="majorHAnsi" w:cstheme="majorHAnsi"/>
                <w:color w:val="000000" w:themeColor="text1"/>
                <w:szCs w:val="18"/>
                <w:lang w:eastAsia="zh-CN"/>
              </w:rPr>
            </w:pPr>
            <w:r w:rsidRPr="004855F5">
              <w:rPr>
                <w:rFonts w:asciiTheme="majorHAnsi" w:eastAsiaTheme="majorHAnsi"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4D94A" w14:textId="0E284442"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0D142" w14:textId="39CF42E9"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8C7F7" w14:textId="387C476B"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C134B" w14:textId="77777777" w:rsidR="006228A2" w:rsidRPr="004855F5" w:rsidRDefault="006228A2" w:rsidP="00EE7FA8">
            <w:pPr>
              <w:pStyle w:val="TAL"/>
              <w:rPr>
                <w:rFonts w:asciiTheme="majorHAnsi" w:eastAsiaTheme="majorHAnsi" w:hAnsiTheme="majorHAnsi" w:cstheme="majorHAnsi"/>
                <w:color w:val="000000" w:themeColor="text1"/>
                <w:szCs w:val="18"/>
              </w:rPr>
            </w:pPr>
            <w:r w:rsidRPr="004855F5">
              <w:rPr>
                <w:rFonts w:asciiTheme="majorHAnsi" w:eastAsiaTheme="majorHAnsi" w:hAnsiTheme="majorHAnsi" w:cstheme="majorHAnsi" w:hint="eastAsia"/>
                <w:szCs w:val="18"/>
                <w:lang w:eastAsia="ja-JP"/>
              </w:rPr>
              <w:t>N</w:t>
            </w:r>
            <w:r w:rsidRPr="004855F5">
              <w:rPr>
                <w:rFonts w:asciiTheme="majorHAnsi" w:eastAsia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DF72"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hint="eastAsia"/>
                <w:szCs w:val="18"/>
                <w:lang w:eastAsia="ja-JP"/>
              </w:rPr>
              <w:t>O</w:t>
            </w:r>
            <w:r w:rsidRPr="004855F5">
              <w:rPr>
                <w:rFonts w:asciiTheme="majorHAnsi" w:eastAsiaTheme="majorHAnsi" w:hAnsiTheme="majorHAnsi" w:cstheme="majorHAnsi"/>
                <w:szCs w:val="18"/>
                <w:lang w:eastAsia="ja-JP"/>
              </w:rPr>
              <w:t xml:space="preserve">ptional with capability </w:t>
            </w:r>
            <w:proofErr w:type="spellStart"/>
            <w:r w:rsidRPr="004855F5">
              <w:rPr>
                <w:rFonts w:asciiTheme="majorHAnsi" w:eastAsiaTheme="majorHAnsi" w:hAnsiTheme="majorHAnsi" w:cstheme="majorHAnsi"/>
                <w:szCs w:val="18"/>
                <w:lang w:eastAsia="ja-JP"/>
              </w:rPr>
              <w:t>signaling</w:t>
            </w:r>
            <w:proofErr w:type="spellEnd"/>
          </w:p>
        </w:tc>
      </w:tr>
      <w:tr w:rsidR="006228A2" w:rsidRPr="00263855" w14:paraId="561626BA" w14:textId="77777777" w:rsidTr="00EE7FA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891CDF" w14:textId="77777777" w:rsidR="006228A2" w:rsidRPr="004855F5" w:rsidRDefault="006228A2" w:rsidP="00EE7FA8">
            <w:pPr>
              <w:pStyle w:val="TAL"/>
              <w:rPr>
                <w:rFonts w:asciiTheme="majorHAnsi" w:eastAsiaTheme="majorHAnsi" w:hAnsiTheme="majorHAnsi" w:cstheme="majorHAnsi"/>
                <w:color w:val="000000" w:themeColor="text1"/>
                <w:szCs w:val="18"/>
                <w:lang w:val="nl-NL" w:eastAsia="ja-JP"/>
              </w:rPr>
            </w:pPr>
            <w:r w:rsidRPr="004855F5">
              <w:rPr>
                <w:rFonts w:asciiTheme="majorHAnsi" w:eastAsiaTheme="majorHAnsi" w:hAnsiTheme="majorHAnsi" w:cstheme="majorHAnsi"/>
                <w:szCs w:val="18"/>
                <w:lang w:val="en-US" w:eastAsia="ja-JP"/>
              </w:rPr>
              <w:t xml:space="preserve">52. </w:t>
            </w:r>
            <w:proofErr w:type="spellStart"/>
            <w:r w:rsidRPr="004855F5">
              <w:rPr>
                <w:rFonts w:asciiTheme="majorHAnsi" w:eastAsia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54A90"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4EF3" w14:textId="77777777" w:rsidR="006228A2" w:rsidRPr="004855F5" w:rsidRDefault="006228A2" w:rsidP="00EE7FA8">
            <w:pPr>
              <w:pStyle w:val="TAL"/>
              <w:rPr>
                <w:rFonts w:asciiTheme="majorHAnsi" w:eastAsiaTheme="majorHAnsi" w:hAnsiTheme="majorHAnsi" w:cstheme="majorHAnsi"/>
                <w:color w:val="000000" w:themeColor="text1"/>
                <w:szCs w:val="18"/>
                <w:lang w:eastAsia="zh-CN"/>
              </w:rPr>
            </w:pPr>
            <w:r w:rsidRPr="004855F5">
              <w:rPr>
                <w:rFonts w:asciiTheme="majorHAnsi" w:eastAsiaTheme="majorHAnsi"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3BBE8" w14:textId="3D0CFBE1" w:rsidR="006228A2" w:rsidRPr="004855F5" w:rsidRDefault="006228A2" w:rsidP="00EE7FA8">
            <w:pPr>
              <w:rPr>
                <w:rFonts w:asciiTheme="majorHAnsi" w:eastAsiaTheme="majorHAnsi" w:hAnsiTheme="majorHAnsi" w:cstheme="majorHAnsi"/>
                <w:color w:val="000000" w:themeColor="text1"/>
                <w:sz w:val="18"/>
                <w:szCs w:val="18"/>
              </w:rPr>
            </w:pPr>
            <w:r w:rsidRPr="004855F5">
              <w:rPr>
                <w:rFonts w:asciiTheme="majorHAnsi" w:eastAsiaTheme="majorHAnsi" w:hAnsiTheme="majorHAnsi" w:cstheme="majorHAnsi"/>
                <w:sz w:val="18"/>
                <w:szCs w:val="18"/>
              </w:rPr>
              <w:t>1) NR PDCCH that overlaps with LTE CRS REs is in</w:t>
            </w:r>
            <w:r w:rsidR="00B30DB9" w:rsidRPr="004855F5">
              <w:rPr>
                <w:rFonts w:asciiTheme="majorHAnsi" w:eastAsiaTheme="majorHAnsi" w:hAnsiTheme="majorHAnsi" w:cstheme="majorHAnsi"/>
                <w:sz w:val="18"/>
                <w:szCs w:val="18"/>
              </w:rPr>
              <w:t xml:space="preserve"> </w:t>
            </w:r>
            <w:r w:rsidR="00B30DB9" w:rsidRPr="004855F5">
              <w:rPr>
                <w:rFonts w:asciiTheme="majorHAnsi" w:eastAsiaTheme="majorHAnsi" w:hAnsiTheme="majorHAnsi" w:cstheme="majorHAnsi"/>
                <w:strike/>
                <w:color w:val="FF0000"/>
                <w:sz w:val="18"/>
                <w:szCs w:val="18"/>
              </w:rPr>
              <w:t>[</w:t>
            </w:r>
            <w:r w:rsidR="00B30DB9" w:rsidRPr="004855F5">
              <w:rPr>
                <w:rFonts w:asciiTheme="majorHAnsi" w:eastAsiaTheme="majorHAnsi" w:hAnsiTheme="majorHAnsi" w:cstheme="majorHAnsi"/>
                <w:color w:val="FF0000"/>
                <w:sz w:val="18"/>
                <w:szCs w:val="18"/>
              </w:rPr>
              <w:t>Type-1 CSS with dedicated RRC configuration, Type-3 CSS, and/or USS</w:t>
            </w:r>
            <w:r w:rsidR="00B30DB9" w:rsidRPr="004855F5">
              <w:rPr>
                <w:rFonts w:asciiTheme="majorHAnsi" w:eastAsiaTheme="majorHAnsi" w:hAnsiTheme="majorHAnsi" w:cstheme="majorHAnsi"/>
                <w:strike/>
                <w:color w:val="FF0000"/>
                <w:sz w:val="18"/>
                <w:szCs w:val="18"/>
              </w:rPr>
              <w:t>]</w:t>
            </w:r>
            <w:r w:rsidRPr="004855F5">
              <w:rPr>
                <w:rFonts w:asciiTheme="majorHAnsi" w:eastAsiaTheme="majorHAnsi" w:hAnsiTheme="majorHAnsi" w:cstheme="majorHAnsi"/>
                <w:sz w:val="18"/>
                <w:szCs w:val="18"/>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A865"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 xml:space="preserve">52-1, </w:t>
            </w:r>
            <w:r w:rsidRPr="004855F5">
              <w:rPr>
                <w:rFonts w:asciiTheme="majorHAnsi" w:eastAsiaTheme="majorHAnsi" w:hAnsiTheme="majorHAnsi" w:cstheme="majorHAnsi" w:hint="eastAsia"/>
                <w:szCs w:val="18"/>
                <w:lang w:eastAsia="ja-JP"/>
              </w:rPr>
              <w:t>2</w:t>
            </w:r>
            <w:r w:rsidRPr="004855F5">
              <w:rPr>
                <w:rFonts w:asciiTheme="majorHAnsi" w:eastAsiaTheme="majorHAnsi"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500DD" w14:textId="77777777" w:rsidR="006228A2" w:rsidRPr="004855F5" w:rsidRDefault="006228A2" w:rsidP="00EE7FA8">
            <w:pPr>
              <w:pStyle w:val="TAL"/>
              <w:rPr>
                <w:rFonts w:asciiTheme="majorHAnsi" w:eastAsiaTheme="majorHAnsi" w:hAnsiTheme="majorHAnsi" w:cstheme="majorHAnsi"/>
                <w:color w:val="000000" w:themeColor="text1"/>
                <w:szCs w:val="18"/>
                <w:lang w:eastAsia="zh-CN"/>
              </w:rPr>
            </w:pPr>
            <w:r w:rsidRPr="004855F5">
              <w:rPr>
                <w:rFonts w:asciiTheme="majorHAnsi" w:eastAsiaTheme="majorHAnsi" w:hAnsiTheme="majorHAnsi" w:cstheme="majorHAnsi" w:hint="eastAsia"/>
                <w:szCs w:val="18"/>
                <w:lang w:eastAsia="ja-JP"/>
              </w:rPr>
              <w:t>Y</w:t>
            </w:r>
            <w:r w:rsidRPr="004855F5">
              <w:rPr>
                <w:rFonts w:asciiTheme="majorHAnsi" w:eastAsia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ECD6A"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hint="eastAsia"/>
                <w:szCs w:val="18"/>
                <w:lang w:eastAsia="ja-JP"/>
              </w:rPr>
              <w:t>N</w:t>
            </w:r>
            <w:r w:rsidRPr="004855F5">
              <w:rPr>
                <w:rFonts w:asciiTheme="majorHAnsi" w:eastAsia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3F04" w14:textId="77777777" w:rsidR="006228A2" w:rsidRPr="004855F5" w:rsidRDefault="006228A2" w:rsidP="00EE7FA8">
            <w:pPr>
              <w:pStyle w:val="TAL"/>
              <w:rPr>
                <w:rFonts w:asciiTheme="majorHAnsi" w:eastAsia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3851" w14:textId="77777777" w:rsidR="006228A2" w:rsidRPr="004855F5" w:rsidRDefault="006228A2" w:rsidP="00EE7FA8">
            <w:pPr>
              <w:pStyle w:val="TAL"/>
              <w:rPr>
                <w:rFonts w:asciiTheme="majorHAnsi" w:eastAsiaTheme="majorHAnsi" w:hAnsiTheme="majorHAnsi" w:cstheme="majorHAnsi"/>
                <w:color w:val="000000" w:themeColor="text1"/>
                <w:szCs w:val="18"/>
                <w:highlight w:val="yellow"/>
                <w:lang w:eastAsia="zh-CN"/>
              </w:rPr>
            </w:pPr>
            <w:r w:rsidRPr="004855F5">
              <w:rPr>
                <w:rFonts w:asciiTheme="majorHAnsi" w:eastAsiaTheme="majorHAnsi" w:hAnsiTheme="majorHAnsi" w:cstheme="majorHAnsi"/>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80A5" w14:textId="77777777" w:rsidR="006228A2" w:rsidRPr="004855F5" w:rsidRDefault="006228A2" w:rsidP="00EE7FA8">
            <w:pPr>
              <w:pStyle w:val="TAL"/>
              <w:rPr>
                <w:rFonts w:asciiTheme="majorHAnsi" w:eastAsiaTheme="majorHAnsi" w:hAnsiTheme="majorHAnsi" w:cstheme="majorHAnsi"/>
                <w:color w:val="000000" w:themeColor="text1"/>
                <w:szCs w:val="18"/>
                <w:highlight w:val="yellow"/>
                <w:lang w:eastAsia="ja-JP"/>
              </w:rPr>
            </w:pPr>
            <w:r w:rsidRPr="004855F5">
              <w:rPr>
                <w:rFonts w:asciiTheme="majorHAnsi" w:eastAsia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38A5" w14:textId="77777777" w:rsidR="006228A2" w:rsidRPr="004855F5" w:rsidRDefault="006228A2" w:rsidP="00EE7FA8">
            <w:pPr>
              <w:pStyle w:val="TAL"/>
              <w:rPr>
                <w:rFonts w:asciiTheme="majorHAnsi" w:eastAsiaTheme="majorHAnsi" w:hAnsiTheme="majorHAnsi" w:cstheme="majorHAnsi"/>
                <w:color w:val="000000" w:themeColor="text1"/>
                <w:szCs w:val="18"/>
                <w:highlight w:val="yellow"/>
                <w:lang w:eastAsia="ja-JP"/>
              </w:rPr>
            </w:pPr>
            <w:r w:rsidRPr="004855F5">
              <w:rPr>
                <w:rFonts w:asciiTheme="majorHAnsi" w:eastAsia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3F1C6" w14:textId="77777777" w:rsidR="006228A2" w:rsidRPr="004855F5" w:rsidRDefault="006228A2" w:rsidP="00EE7FA8">
            <w:pPr>
              <w:pStyle w:val="TAL"/>
              <w:rPr>
                <w:rFonts w:asciiTheme="majorHAnsi" w:eastAsiaTheme="majorHAnsi" w:hAnsiTheme="majorHAnsi" w:cstheme="majorHAnsi"/>
                <w:color w:val="000000" w:themeColor="text1"/>
                <w:szCs w:val="18"/>
                <w:highlight w:val="yellow"/>
                <w:lang w:eastAsia="ja-JP"/>
              </w:rPr>
            </w:pPr>
            <w:r w:rsidRPr="004855F5">
              <w:rPr>
                <w:rFonts w:asciiTheme="majorHAnsi" w:eastAsiaTheme="majorHAnsi" w:hAnsiTheme="majorHAnsi" w:cstheme="majorHAnsi"/>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1EFC" w14:textId="77777777" w:rsidR="006228A2" w:rsidRPr="004855F5" w:rsidRDefault="006228A2" w:rsidP="00EE7FA8">
            <w:pPr>
              <w:pStyle w:val="TAL"/>
              <w:rPr>
                <w:rFonts w:asciiTheme="majorHAnsi" w:eastAsia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6C2A"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hint="eastAsia"/>
                <w:szCs w:val="18"/>
                <w:lang w:eastAsia="ja-JP"/>
              </w:rPr>
              <w:t>O</w:t>
            </w:r>
            <w:r w:rsidRPr="004855F5">
              <w:rPr>
                <w:rFonts w:asciiTheme="majorHAnsi" w:eastAsiaTheme="majorHAnsi" w:hAnsiTheme="majorHAnsi" w:cstheme="majorHAnsi"/>
                <w:szCs w:val="18"/>
                <w:lang w:eastAsia="ja-JP"/>
              </w:rPr>
              <w:t xml:space="preserve">ptional with capability </w:t>
            </w:r>
            <w:proofErr w:type="spellStart"/>
            <w:r w:rsidRPr="004855F5">
              <w:rPr>
                <w:rFonts w:asciiTheme="majorHAnsi" w:eastAsiaTheme="majorHAnsi" w:hAnsiTheme="majorHAnsi" w:cstheme="majorHAnsi"/>
                <w:szCs w:val="18"/>
                <w:lang w:eastAsia="ja-JP"/>
              </w:rPr>
              <w:t>signaling</w:t>
            </w:r>
            <w:proofErr w:type="spellEnd"/>
          </w:p>
        </w:tc>
      </w:tr>
      <w:tr w:rsidR="006228A2" w:rsidRPr="00263855" w14:paraId="0D92B9CE" w14:textId="77777777" w:rsidTr="00EE7FA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D89280" w14:textId="77777777" w:rsidR="006228A2" w:rsidRPr="004855F5" w:rsidRDefault="006228A2" w:rsidP="00EE7FA8">
            <w:pPr>
              <w:pStyle w:val="TAL"/>
              <w:rPr>
                <w:rFonts w:asciiTheme="majorHAnsi" w:eastAsiaTheme="majorHAnsi" w:hAnsiTheme="majorHAnsi" w:cstheme="majorHAnsi"/>
                <w:color w:val="000000" w:themeColor="text1"/>
                <w:szCs w:val="18"/>
                <w:lang w:val="nl-NL" w:eastAsia="ja-JP"/>
              </w:rPr>
            </w:pPr>
            <w:r w:rsidRPr="004855F5">
              <w:rPr>
                <w:rFonts w:asciiTheme="majorHAnsi" w:eastAsiaTheme="majorHAnsi" w:hAnsiTheme="majorHAnsi" w:cstheme="majorHAnsi"/>
                <w:szCs w:val="18"/>
                <w:lang w:val="en-US" w:eastAsia="ja-JP"/>
              </w:rPr>
              <w:t xml:space="preserve">52. </w:t>
            </w:r>
            <w:proofErr w:type="spellStart"/>
            <w:r w:rsidRPr="004855F5">
              <w:rPr>
                <w:rFonts w:asciiTheme="majorHAnsi" w:eastAsia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91124"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6759" w14:textId="1CFC3410" w:rsidR="006228A2" w:rsidRPr="004855F5" w:rsidRDefault="006228A2" w:rsidP="00EE7FA8">
            <w:pPr>
              <w:pStyle w:val="TAL"/>
              <w:rPr>
                <w:rFonts w:asciiTheme="majorHAnsi" w:eastAsiaTheme="majorHAnsi" w:hAnsiTheme="majorHAnsi" w:cstheme="majorHAnsi"/>
                <w:color w:val="000000" w:themeColor="text1"/>
                <w:szCs w:val="18"/>
                <w:lang w:eastAsia="zh-CN"/>
              </w:rPr>
            </w:pPr>
            <w:r w:rsidRPr="004855F5">
              <w:rPr>
                <w:rFonts w:asciiTheme="majorHAnsi" w:eastAsiaTheme="majorHAnsi" w:hAnsiTheme="majorHAnsi" w:cs="Arial"/>
                <w:szCs w:val="18"/>
              </w:rPr>
              <w:t>Two LTE-CRS overlapping rate matching patterns within a part of NR carrier using 15 kHz overlapping with a 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08FEF" w14:textId="713F28AF" w:rsidR="006228A2" w:rsidRPr="004855F5" w:rsidRDefault="006228A2" w:rsidP="00EE7FA8">
            <w:pPr>
              <w:rPr>
                <w:rFonts w:asciiTheme="majorHAnsi" w:eastAsiaTheme="majorHAnsi" w:hAnsiTheme="majorHAnsi" w:cstheme="majorHAnsi"/>
                <w:sz w:val="18"/>
                <w:szCs w:val="18"/>
              </w:rPr>
            </w:pPr>
            <w:r w:rsidRPr="004855F5">
              <w:rPr>
                <w:rFonts w:asciiTheme="majorHAnsi" w:eastAsia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a LTE carrier (regardless of support or configuration of multi-TRP) for the case when </w:t>
            </w:r>
            <w:proofErr w:type="spellStart"/>
            <w:r w:rsidRPr="004855F5">
              <w:rPr>
                <w:rFonts w:asciiTheme="majorHAnsi" w:eastAsiaTheme="majorHAnsi" w:hAnsiTheme="majorHAnsi" w:cstheme="majorHAnsi"/>
                <w:sz w:val="18"/>
                <w:szCs w:val="18"/>
              </w:rPr>
              <w:t>crs-RateMatchPerCoresetPoolIndex</w:t>
            </w:r>
            <w:proofErr w:type="spellEnd"/>
            <w:r w:rsidRPr="004855F5">
              <w:rPr>
                <w:rFonts w:asciiTheme="majorHAnsi" w:eastAsiaTheme="majorHAnsi" w:hAnsiTheme="majorHAnsi" w:cstheme="majorHAnsi"/>
                <w:sz w:val="18"/>
                <w:szCs w:val="18"/>
              </w:rPr>
              <w:t xml:space="preserve"> is not configured</w:t>
            </w:r>
          </w:p>
          <w:p w14:paraId="00CE8C0F" w14:textId="77777777" w:rsidR="006228A2" w:rsidRPr="004855F5" w:rsidRDefault="006228A2" w:rsidP="00EE7FA8">
            <w:pPr>
              <w:rPr>
                <w:rFonts w:asciiTheme="majorHAnsi" w:eastAsiaTheme="majorHAnsi" w:hAnsiTheme="majorHAnsi" w:cstheme="majorHAnsi"/>
                <w:sz w:val="18"/>
                <w:szCs w:val="18"/>
              </w:rPr>
            </w:pPr>
            <w:r w:rsidRPr="004855F5">
              <w:rPr>
                <w:rFonts w:asciiTheme="majorHAnsi" w:eastAsiaTheme="majorHAnsi" w:hAnsiTheme="majorHAnsi" w:cstheme="majorHAnsi" w:hint="eastAsia"/>
                <w:sz w:val="18"/>
                <w:szCs w:val="18"/>
              </w:rPr>
              <w:t>2</w:t>
            </w:r>
            <w:r w:rsidRPr="004855F5">
              <w:rPr>
                <w:rFonts w:asciiTheme="majorHAnsi" w:eastAsiaTheme="majorHAnsi" w:hAnsiTheme="majorHAnsi" w:cstheme="majorHAnsi"/>
                <w:sz w:val="18"/>
                <w:szCs w:val="18"/>
              </w:rPr>
              <w:t>) Maximum number of LTE-CRS rate matching patterns in total within a NR carrier using 15 kHz SCS: {2,3,4,5,6}</w:t>
            </w:r>
          </w:p>
          <w:p w14:paraId="50C5F4F5" w14:textId="6DB16AFB" w:rsidR="006228A2" w:rsidRPr="004855F5" w:rsidRDefault="006228A2" w:rsidP="00EE7FA8">
            <w:pPr>
              <w:rPr>
                <w:rFonts w:asciiTheme="majorHAnsi" w:eastAsiaTheme="majorHAnsi" w:hAnsiTheme="majorHAnsi" w:cstheme="majorHAnsi"/>
                <w:color w:val="000000" w:themeColor="text1"/>
                <w:sz w:val="18"/>
                <w:szCs w:val="18"/>
              </w:rPr>
            </w:pPr>
            <w:r w:rsidRPr="004855F5">
              <w:rPr>
                <w:rFonts w:asciiTheme="majorHAnsi" w:eastAsiaTheme="majorHAnsi" w:hAnsiTheme="majorHAnsi" w:cstheme="majorHAnsi" w:hint="eastAsia"/>
                <w:sz w:val="18"/>
                <w:szCs w:val="18"/>
              </w:rPr>
              <w:t>3</w:t>
            </w:r>
            <w:r w:rsidRPr="004855F5">
              <w:rPr>
                <w:rFonts w:asciiTheme="majorHAnsi" w:eastAsiaTheme="majorHAnsi" w:hAnsiTheme="majorHAnsi" w:cstheme="majorHAnsi"/>
                <w:sz w:val="18"/>
                <w:szCs w:val="18"/>
              </w:rPr>
              <w:t>) Maximum number of LTE-CRS non-overlapping rate matching patterns within a NR carrier using 15 kHz SCS: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34686" w14:textId="30470E0E"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5759E" w14:textId="77777777" w:rsidR="006228A2" w:rsidRPr="004855F5" w:rsidRDefault="006228A2" w:rsidP="00EE7FA8">
            <w:pPr>
              <w:pStyle w:val="TAL"/>
              <w:rPr>
                <w:rFonts w:asciiTheme="majorHAnsi" w:eastAsiaTheme="majorHAnsi" w:hAnsiTheme="majorHAnsi" w:cstheme="majorHAnsi"/>
                <w:color w:val="000000" w:themeColor="text1"/>
                <w:szCs w:val="18"/>
                <w:lang w:eastAsia="zh-CN"/>
              </w:rPr>
            </w:pPr>
            <w:r w:rsidRPr="004855F5">
              <w:rPr>
                <w:rFonts w:asciiTheme="majorHAnsi" w:eastAsiaTheme="majorHAnsi"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E20AB"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7F3BF" w14:textId="33242E59" w:rsidR="006228A2" w:rsidRPr="004855F5" w:rsidRDefault="006228A2" w:rsidP="00EE7FA8">
            <w:pPr>
              <w:pStyle w:val="TAL"/>
              <w:rPr>
                <w:rFonts w:asciiTheme="majorHAnsi" w:eastAsiaTheme="majorHAnsi" w:hAnsiTheme="majorHAnsi" w:cstheme="majorHAnsi"/>
                <w:color w:val="000000" w:themeColor="text1"/>
                <w:szCs w:val="18"/>
                <w:lang w:val="en-US" w:eastAsia="zh-CN"/>
              </w:rPr>
            </w:pPr>
            <w:r w:rsidRPr="004855F5">
              <w:rPr>
                <w:rFonts w:asciiTheme="majorHAnsi" w:eastAsiaTheme="majorHAnsi" w:hAnsiTheme="majorHAnsi"/>
                <w:szCs w:val="18"/>
              </w:rPr>
              <w:t xml:space="preserve"> </w:t>
            </w:r>
            <w:r w:rsidRPr="004855F5">
              <w:rPr>
                <w:rFonts w:asciiTheme="majorHAnsi" w:eastAsiaTheme="majorHAnsi" w:hAnsiTheme="majorHAnsi" w:cstheme="majorHAnsi"/>
                <w:szCs w:val="18"/>
                <w:lang w:val="en-US" w:eastAsia="zh-CN"/>
              </w:rPr>
              <w:t>UE does not support two LTE-CRS overlapping rate matching patterns configured by lte-CRS-PatternList3-r18 and lte-CRS-PatternList4-r18 within a part of NR carrier using 15 kHz overlapping with a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EC5FF" w14:textId="0637761C" w:rsidR="006228A2" w:rsidRPr="004855F5" w:rsidRDefault="006228A2" w:rsidP="00EE7FA8">
            <w:pPr>
              <w:pStyle w:val="TAL"/>
              <w:rPr>
                <w:rFonts w:asciiTheme="majorHAnsi" w:eastAsiaTheme="majorHAnsi" w:hAnsiTheme="majorHAnsi" w:cstheme="majorHAnsi"/>
                <w:color w:val="000000" w:themeColor="text1"/>
                <w:szCs w:val="18"/>
                <w:lang w:eastAsia="zh-CN"/>
              </w:rPr>
            </w:pPr>
            <w:r w:rsidRPr="004855F5">
              <w:rPr>
                <w:rFonts w:asciiTheme="majorHAnsi" w:eastAsiaTheme="majorHAnsi"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E98C8" w14:textId="18BAB81D"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825FF" w14:textId="4E35DCE4"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66C59" w14:textId="48967E9E"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5B77" w14:textId="7D40BE17" w:rsidR="006228A2" w:rsidRPr="004855F5" w:rsidRDefault="006228A2" w:rsidP="00EE7FA8">
            <w:pPr>
              <w:pStyle w:val="TAL"/>
              <w:rPr>
                <w:rFonts w:asciiTheme="majorHAnsi" w:eastAsiaTheme="majorHAnsi" w:hAnsiTheme="majorHAnsi" w:cstheme="majorHAnsi"/>
                <w:color w:val="000000" w:themeColor="text1"/>
                <w:szCs w:val="18"/>
              </w:rPr>
            </w:pPr>
            <w:r w:rsidRPr="004855F5">
              <w:rPr>
                <w:rFonts w:asciiTheme="majorHAnsi" w:eastAsiaTheme="majorHAnsi" w:hAnsiTheme="majorHAnsi"/>
                <w:szCs w:val="18"/>
              </w:rPr>
              <w:t xml:space="preserve"> </w:t>
            </w:r>
            <w:r w:rsidRPr="004855F5">
              <w:rPr>
                <w:rFonts w:asciiTheme="majorHAnsi" w:eastAsiaTheme="majorHAnsi" w:hAnsiTheme="majorHAnsi" w:cstheme="majorHAnsi"/>
                <w:szCs w:val="18"/>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A27F"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hint="eastAsia"/>
                <w:szCs w:val="18"/>
                <w:lang w:eastAsia="ja-JP"/>
              </w:rPr>
              <w:t>O</w:t>
            </w:r>
            <w:r w:rsidRPr="004855F5">
              <w:rPr>
                <w:rFonts w:asciiTheme="majorHAnsi" w:eastAsiaTheme="majorHAnsi" w:hAnsiTheme="majorHAnsi" w:cstheme="majorHAnsi"/>
                <w:szCs w:val="18"/>
                <w:lang w:eastAsia="ja-JP"/>
              </w:rPr>
              <w:t xml:space="preserve">ptional with capability </w:t>
            </w:r>
            <w:proofErr w:type="spellStart"/>
            <w:r w:rsidRPr="004855F5">
              <w:rPr>
                <w:rFonts w:asciiTheme="majorHAnsi" w:eastAsiaTheme="majorHAnsi" w:hAnsiTheme="majorHAnsi" w:cstheme="majorHAnsi"/>
                <w:szCs w:val="18"/>
                <w:lang w:eastAsia="ja-JP"/>
              </w:rPr>
              <w:t>singaling</w:t>
            </w:r>
            <w:proofErr w:type="spellEnd"/>
          </w:p>
        </w:tc>
      </w:tr>
      <w:tr w:rsidR="006228A2" w:rsidRPr="00263855" w14:paraId="488CCF4B" w14:textId="77777777" w:rsidTr="00EE7FA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EEDB3E" w14:textId="77777777" w:rsidR="006228A2" w:rsidRPr="004855F5" w:rsidRDefault="006228A2" w:rsidP="00EE7FA8">
            <w:pPr>
              <w:pStyle w:val="TAL"/>
              <w:rPr>
                <w:rFonts w:asciiTheme="majorHAnsi" w:eastAsiaTheme="majorHAnsi" w:hAnsiTheme="majorHAnsi" w:cstheme="majorHAnsi"/>
                <w:color w:val="000000" w:themeColor="text1"/>
                <w:szCs w:val="18"/>
                <w:lang w:val="nl-NL" w:eastAsia="ja-JP"/>
              </w:rPr>
            </w:pPr>
            <w:r w:rsidRPr="004855F5">
              <w:rPr>
                <w:rFonts w:asciiTheme="majorHAnsi" w:eastAsiaTheme="majorHAnsi" w:hAnsiTheme="majorHAnsi" w:cstheme="majorHAnsi"/>
                <w:szCs w:val="18"/>
                <w:lang w:val="en-US" w:eastAsia="ja-JP"/>
              </w:rPr>
              <w:t xml:space="preserve">52. </w:t>
            </w:r>
            <w:proofErr w:type="spellStart"/>
            <w:r w:rsidRPr="004855F5">
              <w:rPr>
                <w:rFonts w:asciiTheme="majorHAnsi" w:eastAsia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DB755"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F219B" w14:textId="77777777" w:rsidR="006228A2" w:rsidRPr="004855F5" w:rsidRDefault="006228A2" w:rsidP="00EE7FA8">
            <w:pPr>
              <w:pStyle w:val="TAL"/>
              <w:rPr>
                <w:rFonts w:asciiTheme="majorHAnsi" w:eastAsiaTheme="majorHAnsi" w:hAnsiTheme="majorHAnsi" w:cstheme="majorHAnsi"/>
                <w:color w:val="000000" w:themeColor="text1"/>
                <w:szCs w:val="18"/>
                <w:lang w:eastAsia="zh-CN"/>
              </w:rPr>
            </w:pPr>
            <w:r w:rsidRPr="004855F5">
              <w:rPr>
                <w:rFonts w:asciiTheme="majorHAnsi" w:eastAsiaTheme="majorHAnsi" w:hAnsiTheme="majorHAnsi" w:cs="Arial"/>
                <w:szCs w:val="18"/>
              </w:rPr>
              <w:t xml:space="preserve">Two LTE-CRS overlapping rate matching patterns </w:t>
            </w:r>
            <w:r w:rsidRPr="004855F5">
              <w:rPr>
                <w:rFonts w:asciiTheme="majorHAnsi" w:eastAsiaTheme="majorHAnsi" w:hAnsiTheme="majorHAnsi" w:cstheme="majorHAnsi"/>
                <w:szCs w:val="18"/>
                <w:lang w:eastAsia="ja-JP"/>
              </w:rPr>
              <w:t xml:space="preserve">with two different values of </w:t>
            </w:r>
            <w:proofErr w:type="spellStart"/>
            <w:r w:rsidRPr="004855F5">
              <w:rPr>
                <w:rFonts w:asciiTheme="majorHAnsi" w:eastAsiaTheme="majorHAnsi" w:hAnsiTheme="majorHAnsi" w:cstheme="majorHAnsi"/>
                <w:szCs w:val="18"/>
                <w:lang w:eastAsia="ja-JP"/>
              </w:rPr>
              <w:t>coresetPoolIndex</w:t>
            </w:r>
            <w:proofErr w:type="spellEnd"/>
            <w:r w:rsidRPr="004855F5">
              <w:rPr>
                <w:rFonts w:asciiTheme="majorHAnsi" w:eastAsiaTheme="majorHAnsi" w:hAnsiTheme="majorHAnsi" w:cs="Arial"/>
                <w:szCs w:val="18"/>
              </w:rPr>
              <w:t xml:space="preserve"> within a part of NR carrier using 15 kHz overlapping with a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8F62C" w14:textId="77777777" w:rsidR="006228A2" w:rsidRPr="004855F5" w:rsidRDefault="006228A2" w:rsidP="00EE7FA8">
            <w:pPr>
              <w:rPr>
                <w:rFonts w:asciiTheme="majorHAnsi" w:eastAsiaTheme="majorHAnsi" w:hAnsiTheme="majorHAnsi" w:cstheme="majorHAnsi"/>
                <w:sz w:val="18"/>
                <w:szCs w:val="18"/>
              </w:rPr>
            </w:pPr>
            <w:r w:rsidRPr="004855F5">
              <w:rPr>
                <w:rFonts w:asciiTheme="majorHAnsi" w:eastAsiaTheme="majorHAnsi" w:hAnsiTheme="majorHAnsi" w:cstheme="majorHAnsi"/>
                <w:sz w:val="18"/>
                <w:szCs w:val="18"/>
              </w:rPr>
              <w:t xml:space="preserve">Support of two LTE-CRS overlapping rate matching patterns configured by lte-CRS-PatternList3-r18 and lte-CRS-PatternList4-r18 with two different values of </w:t>
            </w:r>
            <w:proofErr w:type="spellStart"/>
            <w:r w:rsidRPr="004855F5">
              <w:rPr>
                <w:rFonts w:asciiTheme="majorHAnsi" w:eastAsiaTheme="majorHAnsi" w:hAnsiTheme="majorHAnsi" w:cstheme="majorHAnsi"/>
                <w:sz w:val="18"/>
                <w:szCs w:val="18"/>
              </w:rPr>
              <w:t>coresetPoolIndex</w:t>
            </w:r>
            <w:proofErr w:type="spellEnd"/>
            <w:r w:rsidRPr="004855F5">
              <w:rPr>
                <w:rFonts w:asciiTheme="majorHAnsi" w:eastAsiaTheme="majorHAnsi" w:hAnsiTheme="majorHAnsi" w:cstheme="majorHAnsi"/>
                <w:sz w:val="18"/>
                <w:szCs w:val="18"/>
              </w:rPr>
              <w:t xml:space="preserve"> within a part of NR carrier using 15 kHz overlapping with a LTE carrier for the case when </w:t>
            </w:r>
            <w:proofErr w:type="spellStart"/>
            <w:r w:rsidRPr="004855F5">
              <w:rPr>
                <w:rFonts w:asciiTheme="majorHAnsi" w:eastAsiaTheme="majorHAnsi" w:hAnsiTheme="majorHAnsi" w:cstheme="majorHAnsi"/>
                <w:sz w:val="18"/>
                <w:szCs w:val="18"/>
              </w:rPr>
              <w:t>crs-RateMatchPerCoresetPoolIndex</w:t>
            </w:r>
            <w:proofErr w:type="spellEnd"/>
            <w:r w:rsidRPr="004855F5">
              <w:rPr>
                <w:rFonts w:asciiTheme="majorHAnsi" w:eastAsiaTheme="majorHAnsi" w:hAnsiTheme="majorHAnsi" w:cstheme="majorHAnsi"/>
                <w:sz w:val="18"/>
                <w:szCs w:val="18"/>
              </w:rPr>
              <w:t xml:space="preserve"> is configured</w:t>
            </w:r>
          </w:p>
          <w:p w14:paraId="3A98DF09" w14:textId="1C29D569" w:rsidR="006228A2" w:rsidRPr="004855F5" w:rsidRDefault="006228A2" w:rsidP="00EE7FA8">
            <w:pPr>
              <w:rPr>
                <w:rFonts w:asciiTheme="majorHAnsi" w:eastAsia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12939"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hint="eastAsia"/>
                <w:szCs w:val="18"/>
                <w:lang w:eastAsia="ja-JP"/>
              </w:rPr>
              <w:t>5</w:t>
            </w:r>
            <w:r w:rsidRPr="004855F5">
              <w:rPr>
                <w:rFonts w:asciiTheme="majorHAnsi" w:eastAsiaTheme="majorHAnsi"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73816" w14:textId="77777777" w:rsidR="006228A2" w:rsidRPr="004855F5" w:rsidRDefault="006228A2" w:rsidP="00EE7FA8">
            <w:pPr>
              <w:pStyle w:val="TAL"/>
              <w:rPr>
                <w:rFonts w:asciiTheme="majorHAnsi" w:eastAsiaTheme="majorHAnsi" w:hAnsiTheme="majorHAnsi" w:cstheme="majorHAnsi"/>
                <w:color w:val="000000" w:themeColor="text1"/>
                <w:szCs w:val="18"/>
                <w:lang w:eastAsia="zh-CN"/>
              </w:rPr>
            </w:pPr>
            <w:r w:rsidRPr="004855F5">
              <w:rPr>
                <w:rFonts w:asciiTheme="majorHAnsi" w:eastAsiaTheme="majorHAnsi"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F8FAB"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74745" w14:textId="77777777" w:rsidR="006228A2" w:rsidRPr="004855F5" w:rsidRDefault="006228A2" w:rsidP="00EE7FA8">
            <w:pPr>
              <w:pStyle w:val="TAL"/>
              <w:rPr>
                <w:rFonts w:asciiTheme="majorHAnsi" w:eastAsia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0C18" w14:textId="198778DB" w:rsidR="006228A2" w:rsidRPr="004855F5" w:rsidRDefault="006228A2" w:rsidP="00EE7FA8">
            <w:pPr>
              <w:pStyle w:val="TAL"/>
              <w:rPr>
                <w:rFonts w:asciiTheme="majorHAnsi" w:eastAsiaTheme="majorHAnsi" w:hAnsiTheme="majorHAnsi" w:cstheme="majorHAnsi"/>
                <w:color w:val="000000" w:themeColor="text1"/>
                <w:szCs w:val="18"/>
                <w:lang w:eastAsia="zh-CN"/>
              </w:rPr>
            </w:pPr>
            <w:r w:rsidRPr="004855F5">
              <w:rPr>
                <w:rFonts w:asciiTheme="majorHAnsi" w:eastAsiaTheme="majorHAnsi"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AA905" w14:textId="54B7C384"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2F66B" w14:textId="28D48622"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412ED" w14:textId="053FE3CD"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706CE" w14:textId="77777777" w:rsidR="006228A2" w:rsidRPr="004855F5" w:rsidRDefault="006228A2" w:rsidP="00EE7FA8">
            <w:pPr>
              <w:pStyle w:val="TAL"/>
              <w:rPr>
                <w:rFonts w:asciiTheme="majorHAnsi" w:eastAsia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D0A32" w14:textId="77777777" w:rsidR="006228A2" w:rsidRPr="004855F5" w:rsidRDefault="006228A2" w:rsidP="00EE7FA8">
            <w:pPr>
              <w:pStyle w:val="TAL"/>
              <w:rPr>
                <w:rFonts w:asciiTheme="majorHAnsi" w:eastAsiaTheme="majorHAnsi" w:hAnsiTheme="majorHAnsi" w:cstheme="majorHAnsi"/>
                <w:color w:val="000000" w:themeColor="text1"/>
                <w:szCs w:val="18"/>
                <w:lang w:eastAsia="ja-JP"/>
              </w:rPr>
            </w:pPr>
            <w:r w:rsidRPr="004855F5">
              <w:rPr>
                <w:rFonts w:asciiTheme="majorHAnsi" w:eastAsiaTheme="majorHAnsi" w:hAnsiTheme="majorHAnsi" w:cstheme="majorHAnsi" w:hint="eastAsia"/>
                <w:szCs w:val="18"/>
                <w:lang w:eastAsia="ja-JP"/>
              </w:rPr>
              <w:t>O</w:t>
            </w:r>
            <w:r w:rsidRPr="004855F5">
              <w:rPr>
                <w:rFonts w:asciiTheme="majorHAnsi" w:eastAsiaTheme="majorHAnsi" w:hAnsiTheme="majorHAnsi" w:cstheme="majorHAnsi"/>
                <w:szCs w:val="18"/>
                <w:lang w:eastAsia="ja-JP"/>
              </w:rPr>
              <w:t xml:space="preserve">ptional with capability </w:t>
            </w:r>
            <w:proofErr w:type="spellStart"/>
            <w:r w:rsidRPr="004855F5">
              <w:rPr>
                <w:rFonts w:asciiTheme="majorHAnsi" w:eastAsiaTheme="majorHAnsi" w:hAnsiTheme="majorHAnsi" w:cstheme="majorHAnsi"/>
                <w:szCs w:val="18"/>
                <w:lang w:eastAsia="ja-JP"/>
              </w:rPr>
              <w:t>singaling</w:t>
            </w:r>
            <w:proofErr w:type="spellEnd"/>
          </w:p>
        </w:tc>
      </w:tr>
    </w:tbl>
    <w:p w14:paraId="57CE4E03" w14:textId="77777777" w:rsidR="00DF06C7" w:rsidRPr="00DF06C7" w:rsidRDefault="00DF06C7" w:rsidP="00DF06C7">
      <w:pPr>
        <w:rPr>
          <w:rFonts w:eastAsia="宋体"/>
          <w:lang w:val="fi-FI" w:eastAsia="zh-CN"/>
        </w:rPr>
      </w:pPr>
    </w:p>
    <w:sectPr w:rsidR="00DF06C7" w:rsidRPr="00DF06C7" w:rsidSect="00D96589">
      <w:pgSz w:w="23808" w:h="16840" w:orient="landscape" w:code="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7B8D0" w14:textId="77777777" w:rsidR="009048AF" w:rsidRDefault="009048AF">
      <w:r>
        <w:separator/>
      </w:r>
    </w:p>
  </w:endnote>
  <w:endnote w:type="continuationSeparator" w:id="0">
    <w:p w14:paraId="6841563F" w14:textId="77777777" w:rsidR="009048AF" w:rsidRDefault="00904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F11D3" w14:textId="77777777" w:rsidR="009048AF" w:rsidRDefault="009048AF">
      <w:r>
        <w:separator/>
      </w:r>
    </w:p>
  </w:footnote>
  <w:footnote w:type="continuationSeparator" w:id="0">
    <w:p w14:paraId="5CF62C26" w14:textId="77777777" w:rsidR="009048AF" w:rsidRDefault="00904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307ABF" w:rsidRDefault="00307ABF">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1D32CA8"/>
    <w:multiLevelType w:val="hybridMultilevel"/>
    <w:tmpl w:val="EC6A5FBA"/>
    <w:lvl w:ilvl="0" w:tplc="4A4E09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21647C"/>
    <w:multiLevelType w:val="hybridMultilevel"/>
    <w:tmpl w:val="49021E88"/>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9DC5124"/>
    <w:multiLevelType w:val="hybridMultilevel"/>
    <w:tmpl w:val="1F704E98"/>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324479C"/>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26251606"/>
    <w:multiLevelType w:val="hybridMultilevel"/>
    <w:tmpl w:val="1108E2D0"/>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4A1C01"/>
    <w:multiLevelType w:val="hybridMultilevel"/>
    <w:tmpl w:val="B65EE45E"/>
    <w:lvl w:ilvl="0" w:tplc="20ACF1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DEA0CF4"/>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99056E5"/>
    <w:multiLevelType w:val="hybridMultilevel"/>
    <w:tmpl w:val="344483C2"/>
    <w:lvl w:ilvl="0" w:tplc="5074F88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8E7D3F"/>
    <w:multiLevelType w:val="hybridMultilevel"/>
    <w:tmpl w:val="7F38194C"/>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B51B61"/>
    <w:multiLevelType w:val="hybridMultilevel"/>
    <w:tmpl w:val="1B52817E"/>
    <w:lvl w:ilvl="0" w:tplc="49A83E6E">
      <w:numFmt w:val="bullet"/>
      <w:lvlText w:val="•"/>
      <w:lvlJc w:val="left"/>
      <w:pPr>
        <w:ind w:left="440" w:hanging="440"/>
      </w:pPr>
      <w:rPr>
        <w:rFonts w:ascii="Arial" w:eastAsia="Yu Gothic"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6B3D5F"/>
    <w:multiLevelType w:val="hybridMultilevel"/>
    <w:tmpl w:val="3806A386"/>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BA3C6B"/>
    <w:multiLevelType w:val="hybridMultilevel"/>
    <w:tmpl w:val="2BF0055A"/>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64144356">
    <w:abstractNumId w:val="31"/>
  </w:num>
  <w:num w:numId="2" w16cid:durableId="1678649008">
    <w:abstractNumId w:val="36"/>
  </w:num>
  <w:num w:numId="3" w16cid:durableId="991132052">
    <w:abstractNumId w:val="41"/>
  </w:num>
  <w:num w:numId="4" w16cid:durableId="1148477289">
    <w:abstractNumId w:val="29"/>
  </w:num>
  <w:num w:numId="5" w16cid:durableId="169149953">
    <w:abstractNumId w:val="21"/>
  </w:num>
  <w:num w:numId="6" w16cid:durableId="1419903883">
    <w:abstractNumId w:val="19"/>
  </w:num>
  <w:num w:numId="7" w16cid:durableId="561406568">
    <w:abstractNumId w:val="34"/>
  </w:num>
  <w:num w:numId="8" w16cid:durableId="2049526648">
    <w:abstractNumId w:val="22"/>
  </w:num>
  <w:num w:numId="9" w16cid:durableId="1166360279">
    <w:abstractNumId w:val="28"/>
  </w:num>
  <w:num w:numId="10" w16cid:durableId="987975311">
    <w:abstractNumId w:val="27"/>
  </w:num>
  <w:num w:numId="11" w16cid:durableId="387387464">
    <w:abstractNumId w:val="43"/>
  </w:num>
  <w:num w:numId="12" w16cid:durableId="1918636198">
    <w:abstractNumId w:val="23"/>
  </w:num>
  <w:num w:numId="13" w16cid:durableId="2032292660">
    <w:abstractNumId w:val="6"/>
  </w:num>
  <w:num w:numId="14" w16cid:durableId="1629817111">
    <w:abstractNumId w:val="39"/>
  </w:num>
  <w:num w:numId="15" w16cid:durableId="508180769">
    <w:abstractNumId w:val="24"/>
  </w:num>
  <w:num w:numId="16" w16cid:durableId="63142189">
    <w:abstractNumId w:val="14"/>
  </w:num>
  <w:num w:numId="17" w16cid:durableId="811485314">
    <w:abstractNumId w:val="3"/>
  </w:num>
  <w:num w:numId="18" w16cid:durableId="63334815">
    <w:abstractNumId w:val="5"/>
  </w:num>
  <w:num w:numId="19" w16cid:durableId="355080715">
    <w:abstractNumId w:val="37"/>
  </w:num>
  <w:num w:numId="20" w16cid:durableId="2039504155">
    <w:abstractNumId w:val="1"/>
  </w:num>
  <w:num w:numId="21" w16cid:durableId="150105464">
    <w:abstractNumId w:val="30"/>
  </w:num>
  <w:num w:numId="22" w16cid:durableId="32313180">
    <w:abstractNumId w:val="15"/>
  </w:num>
  <w:num w:numId="23" w16cid:durableId="360786450">
    <w:abstractNumId w:val="18"/>
  </w:num>
  <w:num w:numId="24" w16cid:durableId="736248263">
    <w:abstractNumId w:val="17"/>
  </w:num>
  <w:num w:numId="25" w16cid:durableId="1587835984">
    <w:abstractNumId w:val="13"/>
  </w:num>
  <w:num w:numId="26" w16cid:durableId="907543572">
    <w:abstractNumId w:val="12"/>
  </w:num>
  <w:num w:numId="27" w16cid:durableId="139545849">
    <w:abstractNumId w:val="26"/>
  </w:num>
  <w:num w:numId="28" w16cid:durableId="2146896138">
    <w:abstractNumId w:val="32"/>
  </w:num>
  <w:num w:numId="29" w16cid:durableId="1703246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9003223">
    <w:abstractNumId w:val="16"/>
  </w:num>
  <w:num w:numId="31" w16cid:durableId="1319993296">
    <w:abstractNumId w:val="8"/>
  </w:num>
  <w:num w:numId="32" w16cid:durableId="1896047350">
    <w:abstractNumId w:val="0"/>
  </w:num>
  <w:num w:numId="33" w16cid:durableId="2064209829">
    <w:abstractNumId w:val="33"/>
  </w:num>
  <w:num w:numId="34" w16cid:durableId="1137141287">
    <w:abstractNumId w:val="9"/>
  </w:num>
  <w:num w:numId="35" w16cid:durableId="1680497818">
    <w:abstractNumId w:val="4"/>
  </w:num>
  <w:num w:numId="36" w16cid:durableId="169487063">
    <w:abstractNumId w:val="2"/>
  </w:num>
  <w:num w:numId="37" w16cid:durableId="842861041">
    <w:abstractNumId w:val="10"/>
  </w:num>
  <w:num w:numId="38" w16cid:durableId="364214594">
    <w:abstractNumId w:val="41"/>
  </w:num>
  <w:num w:numId="39" w16cid:durableId="1021666757">
    <w:abstractNumId w:val="20"/>
  </w:num>
  <w:num w:numId="40" w16cid:durableId="733889162">
    <w:abstractNumId w:val="8"/>
  </w:num>
  <w:num w:numId="41" w16cid:durableId="1370761594">
    <w:abstractNumId w:val="7"/>
  </w:num>
  <w:num w:numId="42" w16cid:durableId="125659323">
    <w:abstractNumId w:val="42"/>
  </w:num>
  <w:num w:numId="43" w16cid:durableId="1444571183">
    <w:abstractNumId w:val="40"/>
  </w:num>
  <w:num w:numId="44" w16cid:durableId="1558971198">
    <w:abstractNumId w:val="11"/>
  </w:num>
  <w:num w:numId="45" w16cid:durableId="1444810867">
    <w:abstractNumId w:val="35"/>
  </w:num>
  <w:num w:numId="46" w16cid:durableId="112142142">
    <w:abstractNumId w:val="25"/>
  </w:num>
  <w:num w:numId="47" w16cid:durableId="1000891153">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GrBQARaXYt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69F"/>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0F7D"/>
    <w:rsid w:val="0002125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2DB"/>
    <w:rsid w:val="00034662"/>
    <w:rsid w:val="00034850"/>
    <w:rsid w:val="00034864"/>
    <w:rsid w:val="00034CDB"/>
    <w:rsid w:val="00034E32"/>
    <w:rsid w:val="00034FEC"/>
    <w:rsid w:val="0003525E"/>
    <w:rsid w:val="00035372"/>
    <w:rsid w:val="000355CF"/>
    <w:rsid w:val="000357F2"/>
    <w:rsid w:val="0003585C"/>
    <w:rsid w:val="0003592C"/>
    <w:rsid w:val="00035BBF"/>
    <w:rsid w:val="00035C55"/>
    <w:rsid w:val="00035D11"/>
    <w:rsid w:val="00035E7A"/>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5C"/>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BDA"/>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8E9"/>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6A3"/>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52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2D9"/>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211"/>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89F"/>
    <w:rsid w:val="000E2BAE"/>
    <w:rsid w:val="000E2C0D"/>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364"/>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DC5"/>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B2C"/>
    <w:rsid w:val="00120D0E"/>
    <w:rsid w:val="00120DD5"/>
    <w:rsid w:val="00120EEA"/>
    <w:rsid w:val="00121111"/>
    <w:rsid w:val="0012111D"/>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C0"/>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BE1"/>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8CF"/>
    <w:rsid w:val="0017696E"/>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2C1"/>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88A"/>
    <w:rsid w:val="00185932"/>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354"/>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6E9"/>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09"/>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406"/>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996"/>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85"/>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BFF"/>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E9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35C"/>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9C4"/>
    <w:rsid w:val="00231BDA"/>
    <w:rsid w:val="00231E3A"/>
    <w:rsid w:val="00231EFA"/>
    <w:rsid w:val="00231F98"/>
    <w:rsid w:val="0023222B"/>
    <w:rsid w:val="002322AD"/>
    <w:rsid w:val="0023247D"/>
    <w:rsid w:val="00232572"/>
    <w:rsid w:val="0023267E"/>
    <w:rsid w:val="00232680"/>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BC9"/>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2BF"/>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624"/>
    <w:rsid w:val="00246758"/>
    <w:rsid w:val="0024689F"/>
    <w:rsid w:val="00246963"/>
    <w:rsid w:val="00246A33"/>
    <w:rsid w:val="00246A67"/>
    <w:rsid w:val="00246C86"/>
    <w:rsid w:val="00246F20"/>
    <w:rsid w:val="0024702F"/>
    <w:rsid w:val="00247597"/>
    <w:rsid w:val="00247615"/>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CE6"/>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7CB"/>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586"/>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422"/>
    <w:rsid w:val="00291567"/>
    <w:rsid w:val="002915E7"/>
    <w:rsid w:val="00291837"/>
    <w:rsid w:val="00291890"/>
    <w:rsid w:val="00291B43"/>
    <w:rsid w:val="00291B9A"/>
    <w:rsid w:val="00291BDB"/>
    <w:rsid w:val="00291F46"/>
    <w:rsid w:val="0029207D"/>
    <w:rsid w:val="002921CE"/>
    <w:rsid w:val="00292249"/>
    <w:rsid w:val="0029239F"/>
    <w:rsid w:val="0029249C"/>
    <w:rsid w:val="00292648"/>
    <w:rsid w:val="002928BF"/>
    <w:rsid w:val="00292C9D"/>
    <w:rsid w:val="00292D4A"/>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588"/>
    <w:rsid w:val="002A76A6"/>
    <w:rsid w:val="002A7756"/>
    <w:rsid w:val="002A7778"/>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6ED2"/>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9C"/>
    <w:rsid w:val="002D0ED7"/>
    <w:rsid w:val="002D11B9"/>
    <w:rsid w:val="002D129A"/>
    <w:rsid w:val="002D137A"/>
    <w:rsid w:val="002D14B1"/>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0F2F"/>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C76"/>
    <w:rsid w:val="00342D3E"/>
    <w:rsid w:val="00342D4A"/>
    <w:rsid w:val="00342D6F"/>
    <w:rsid w:val="00342E62"/>
    <w:rsid w:val="00343143"/>
    <w:rsid w:val="0034317B"/>
    <w:rsid w:val="00343211"/>
    <w:rsid w:val="00343224"/>
    <w:rsid w:val="003433AD"/>
    <w:rsid w:val="00343457"/>
    <w:rsid w:val="00343483"/>
    <w:rsid w:val="0034348B"/>
    <w:rsid w:val="00343597"/>
    <w:rsid w:val="003436CB"/>
    <w:rsid w:val="00343892"/>
    <w:rsid w:val="00343933"/>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20"/>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CE6"/>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7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B9B"/>
    <w:rsid w:val="00383C5A"/>
    <w:rsid w:val="00383D64"/>
    <w:rsid w:val="00383E6E"/>
    <w:rsid w:val="003840F1"/>
    <w:rsid w:val="00384205"/>
    <w:rsid w:val="00384226"/>
    <w:rsid w:val="00384427"/>
    <w:rsid w:val="003845B6"/>
    <w:rsid w:val="003845F5"/>
    <w:rsid w:val="00384828"/>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6D08"/>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8E2"/>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5F6"/>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7DC"/>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4F7E"/>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6B1"/>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2AC"/>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3C0"/>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CB7"/>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69"/>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3A8"/>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69"/>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680"/>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131"/>
    <w:rsid w:val="00485507"/>
    <w:rsid w:val="0048552F"/>
    <w:rsid w:val="004855F5"/>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0A"/>
    <w:rsid w:val="004B196B"/>
    <w:rsid w:val="004B19D9"/>
    <w:rsid w:val="004B1A75"/>
    <w:rsid w:val="004B1A94"/>
    <w:rsid w:val="004B1C07"/>
    <w:rsid w:val="004B1D20"/>
    <w:rsid w:val="004B1DBA"/>
    <w:rsid w:val="004B1EE5"/>
    <w:rsid w:val="004B1F74"/>
    <w:rsid w:val="004B1FE6"/>
    <w:rsid w:val="004B2001"/>
    <w:rsid w:val="004B21E9"/>
    <w:rsid w:val="004B2248"/>
    <w:rsid w:val="004B23CD"/>
    <w:rsid w:val="004B2409"/>
    <w:rsid w:val="004B2413"/>
    <w:rsid w:val="004B296B"/>
    <w:rsid w:val="004B29ED"/>
    <w:rsid w:val="004B2AB7"/>
    <w:rsid w:val="004B310E"/>
    <w:rsid w:val="004B3124"/>
    <w:rsid w:val="004B31D0"/>
    <w:rsid w:val="004B3463"/>
    <w:rsid w:val="004B3814"/>
    <w:rsid w:val="004B383D"/>
    <w:rsid w:val="004B3936"/>
    <w:rsid w:val="004B3EE6"/>
    <w:rsid w:val="004B4069"/>
    <w:rsid w:val="004B4564"/>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893"/>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85C"/>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348"/>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46"/>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52"/>
    <w:rsid w:val="00507EA8"/>
    <w:rsid w:val="0051003E"/>
    <w:rsid w:val="0051015B"/>
    <w:rsid w:val="005101F5"/>
    <w:rsid w:val="0051028B"/>
    <w:rsid w:val="0051064A"/>
    <w:rsid w:val="00510723"/>
    <w:rsid w:val="005107C8"/>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4B"/>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A8"/>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4F79"/>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3A5"/>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64"/>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3FA7"/>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97EDB"/>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E1"/>
    <w:rsid w:val="005A27F0"/>
    <w:rsid w:val="005A2828"/>
    <w:rsid w:val="005A2856"/>
    <w:rsid w:val="005A28BE"/>
    <w:rsid w:val="005A2AEA"/>
    <w:rsid w:val="005A2BA2"/>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9C3"/>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C42"/>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472"/>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D7D"/>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8A2"/>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096"/>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4EB2"/>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97FF2"/>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B71"/>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B00DB"/>
    <w:rsid w:val="006B0182"/>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469"/>
    <w:rsid w:val="006B25E0"/>
    <w:rsid w:val="006B27A0"/>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1BD"/>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F5F"/>
    <w:rsid w:val="006C7F83"/>
    <w:rsid w:val="006D014E"/>
    <w:rsid w:val="006D0309"/>
    <w:rsid w:val="006D03C3"/>
    <w:rsid w:val="006D03FB"/>
    <w:rsid w:val="006D04FE"/>
    <w:rsid w:val="006D05A0"/>
    <w:rsid w:val="006D05CE"/>
    <w:rsid w:val="006D0776"/>
    <w:rsid w:val="006D09EB"/>
    <w:rsid w:val="006D0D11"/>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3E6"/>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1B5"/>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A4B"/>
    <w:rsid w:val="006F6C31"/>
    <w:rsid w:val="006F6C33"/>
    <w:rsid w:val="006F6C9E"/>
    <w:rsid w:val="006F6F8E"/>
    <w:rsid w:val="006F7098"/>
    <w:rsid w:val="006F70A0"/>
    <w:rsid w:val="006F7382"/>
    <w:rsid w:val="006F73DA"/>
    <w:rsid w:val="006F7686"/>
    <w:rsid w:val="006F76B2"/>
    <w:rsid w:val="006F7709"/>
    <w:rsid w:val="006F7790"/>
    <w:rsid w:val="006F799B"/>
    <w:rsid w:val="006F79BF"/>
    <w:rsid w:val="006F7A0F"/>
    <w:rsid w:val="006F7D31"/>
    <w:rsid w:val="006F7D9F"/>
    <w:rsid w:val="006F7DB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DD1"/>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3FA"/>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4DF7"/>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299"/>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78B"/>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0D61"/>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53E"/>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4CA"/>
    <w:rsid w:val="00756513"/>
    <w:rsid w:val="007566CF"/>
    <w:rsid w:val="00756851"/>
    <w:rsid w:val="00756887"/>
    <w:rsid w:val="00756924"/>
    <w:rsid w:val="00756AFB"/>
    <w:rsid w:val="00756D82"/>
    <w:rsid w:val="00756E39"/>
    <w:rsid w:val="00756EFE"/>
    <w:rsid w:val="0075705A"/>
    <w:rsid w:val="00757080"/>
    <w:rsid w:val="00757116"/>
    <w:rsid w:val="007571AF"/>
    <w:rsid w:val="00757231"/>
    <w:rsid w:val="00757284"/>
    <w:rsid w:val="00757510"/>
    <w:rsid w:val="0075759A"/>
    <w:rsid w:val="007575B8"/>
    <w:rsid w:val="00757770"/>
    <w:rsid w:val="007579A6"/>
    <w:rsid w:val="00757B13"/>
    <w:rsid w:val="00757B19"/>
    <w:rsid w:val="00757B7C"/>
    <w:rsid w:val="00757F15"/>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4BE"/>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23"/>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43"/>
    <w:rsid w:val="007953FD"/>
    <w:rsid w:val="0079542A"/>
    <w:rsid w:val="00795594"/>
    <w:rsid w:val="007955D0"/>
    <w:rsid w:val="007956DA"/>
    <w:rsid w:val="00795783"/>
    <w:rsid w:val="00795C13"/>
    <w:rsid w:val="00795C81"/>
    <w:rsid w:val="00795CA7"/>
    <w:rsid w:val="00795CA8"/>
    <w:rsid w:val="00796633"/>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BFF"/>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E33"/>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941"/>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7D"/>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25A"/>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933"/>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7B7"/>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9D"/>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8A4"/>
    <w:rsid w:val="00817C4D"/>
    <w:rsid w:val="00817EC3"/>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6E27"/>
    <w:rsid w:val="00837219"/>
    <w:rsid w:val="0083722A"/>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6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229"/>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0FC"/>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874"/>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63C"/>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A0F"/>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0E9"/>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79F"/>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8F7B30"/>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1B27"/>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8AF"/>
    <w:rsid w:val="00904936"/>
    <w:rsid w:val="00904AA6"/>
    <w:rsid w:val="00904B44"/>
    <w:rsid w:val="00904C3A"/>
    <w:rsid w:val="00904C65"/>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144"/>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BCC"/>
    <w:rsid w:val="00952DC5"/>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47D"/>
    <w:rsid w:val="0099564A"/>
    <w:rsid w:val="009958D4"/>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3C7"/>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E57"/>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657"/>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173"/>
    <w:rsid w:val="009E447D"/>
    <w:rsid w:val="009E452E"/>
    <w:rsid w:val="009E4567"/>
    <w:rsid w:val="009E4784"/>
    <w:rsid w:val="009E49E0"/>
    <w:rsid w:val="009E4B3D"/>
    <w:rsid w:val="009E4BD2"/>
    <w:rsid w:val="009E4F61"/>
    <w:rsid w:val="009E52DA"/>
    <w:rsid w:val="009E5339"/>
    <w:rsid w:val="009E53C7"/>
    <w:rsid w:val="009E54F3"/>
    <w:rsid w:val="009E56CD"/>
    <w:rsid w:val="009E5796"/>
    <w:rsid w:val="009E5A18"/>
    <w:rsid w:val="009E5B6D"/>
    <w:rsid w:val="009E5C2B"/>
    <w:rsid w:val="009E5C38"/>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75"/>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7B4"/>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628"/>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844"/>
    <w:rsid w:val="00A27849"/>
    <w:rsid w:val="00A27858"/>
    <w:rsid w:val="00A27AA8"/>
    <w:rsid w:val="00A27E6A"/>
    <w:rsid w:val="00A27F7A"/>
    <w:rsid w:val="00A300F6"/>
    <w:rsid w:val="00A3017E"/>
    <w:rsid w:val="00A30221"/>
    <w:rsid w:val="00A3051E"/>
    <w:rsid w:val="00A3071F"/>
    <w:rsid w:val="00A30839"/>
    <w:rsid w:val="00A30BBC"/>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3A0"/>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EFD"/>
    <w:rsid w:val="00A53F5D"/>
    <w:rsid w:val="00A54161"/>
    <w:rsid w:val="00A5499C"/>
    <w:rsid w:val="00A549C9"/>
    <w:rsid w:val="00A54A24"/>
    <w:rsid w:val="00A54DFE"/>
    <w:rsid w:val="00A54E7B"/>
    <w:rsid w:val="00A5547A"/>
    <w:rsid w:val="00A55927"/>
    <w:rsid w:val="00A55956"/>
    <w:rsid w:val="00A559CD"/>
    <w:rsid w:val="00A55ADA"/>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2EBD"/>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9E1"/>
    <w:rsid w:val="00A71C3A"/>
    <w:rsid w:val="00A71E63"/>
    <w:rsid w:val="00A71FB4"/>
    <w:rsid w:val="00A71FED"/>
    <w:rsid w:val="00A72014"/>
    <w:rsid w:val="00A720AB"/>
    <w:rsid w:val="00A72350"/>
    <w:rsid w:val="00A7251C"/>
    <w:rsid w:val="00A72556"/>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542"/>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4FF1"/>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10"/>
    <w:rsid w:val="00AB3BED"/>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3CE"/>
    <w:rsid w:val="00AC75F3"/>
    <w:rsid w:val="00AC7BFC"/>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641"/>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23"/>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BCA"/>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DD5"/>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DB9"/>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2F18"/>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A0E"/>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6F38"/>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25"/>
    <w:rsid w:val="00B61DE8"/>
    <w:rsid w:val="00B61E94"/>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1AD"/>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C4C"/>
    <w:rsid w:val="00B82F37"/>
    <w:rsid w:val="00B8302C"/>
    <w:rsid w:val="00B83247"/>
    <w:rsid w:val="00B83516"/>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780"/>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5F13"/>
    <w:rsid w:val="00BA606F"/>
    <w:rsid w:val="00BA63E0"/>
    <w:rsid w:val="00BA66E8"/>
    <w:rsid w:val="00BA6836"/>
    <w:rsid w:val="00BA6894"/>
    <w:rsid w:val="00BA68E5"/>
    <w:rsid w:val="00BA693D"/>
    <w:rsid w:val="00BA6B84"/>
    <w:rsid w:val="00BA6DCC"/>
    <w:rsid w:val="00BA6EAE"/>
    <w:rsid w:val="00BA6F68"/>
    <w:rsid w:val="00BA7048"/>
    <w:rsid w:val="00BA71C4"/>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A92"/>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41C"/>
    <w:rsid w:val="00BB6513"/>
    <w:rsid w:val="00BB659B"/>
    <w:rsid w:val="00BB65BA"/>
    <w:rsid w:val="00BB66A0"/>
    <w:rsid w:val="00BB694D"/>
    <w:rsid w:val="00BB6AEF"/>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2D3"/>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66"/>
    <w:rsid w:val="00BE47EF"/>
    <w:rsid w:val="00BE4817"/>
    <w:rsid w:val="00BE4B9D"/>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CAA"/>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DF0"/>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654"/>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D09"/>
    <w:rsid w:val="00C25E26"/>
    <w:rsid w:val="00C25E35"/>
    <w:rsid w:val="00C26576"/>
    <w:rsid w:val="00C26600"/>
    <w:rsid w:val="00C26741"/>
    <w:rsid w:val="00C268C3"/>
    <w:rsid w:val="00C26E13"/>
    <w:rsid w:val="00C26EA2"/>
    <w:rsid w:val="00C27198"/>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FB"/>
    <w:rsid w:val="00C30A9A"/>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72"/>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3F4"/>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7C7"/>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1"/>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E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C7C"/>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4F74"/>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31D"/>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9BB"/>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25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1AD"/>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0AF"/>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ABB"/>
    <w:rsid w:val="00D34D79"/>
    <w:rsid w:val="00D34E11"/>
    <w:rsid w:val="00D34EF0"/>
    <w:rsid w:val="00D34FD4"/>
    <w:rsid w:val="00D35075"/>
    <w:rsid w:val="00D351AE"/>
    <w:rsid w:val="00D35201"/>
    <w:rsid w:val="00D3522F"/>
    <w:rsid w:val="00D3527E"/>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2F4"/>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5"/>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9A1"/>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504"/>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1C7"/>
    <w:rsid w:val="00D96589"/>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2F"/>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B7D"/>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AF7"/>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14"/>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A13"/>
    <w:rsid w:val="00E21AA9"/>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95C"/>
    <w:rsid w:val="00E26AB2"/>
    <w:rsid w:val="00E26BD4"/>
    <w:rsid w:val="00E26EEB"/>
    <w:rsid w:val="00E27041"/>
    <w:rsid w:val="00E275CE"/>
    <w:rsid w:val="00E275FD"/>
    <w:rsid w:val="00E2762A"/>
    <w:rsid w:val="00E27748"/>
    <w:rsid w:val="00E277C4"/>
    <w:rsid w:val="00E279F5"/>
    <w:rsid w:val="00E27AE1"/>
    <w:rsid w:val="00E27DB5"/>
    <w:rsid w:val="00E30127"/>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8"/>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57"/>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6E"/>
    <w:rsid w:val="00E51A9A"/>
    <w:rsid w:val="00E51F8B"/>
    <w:rsid w:val="00E5210C"/>
    <w:rsid w:val="00E522F0"/>
    <w:rsid w:val="00E523F1"/>
    <w:rsid w:val="00E52751"/>
    <w:rsid w:val="00E52900"/>
    <w:rsid w:val="00E529B7"/>
    <w:rsid w:val="00E529CD"/>
    <w:rsid w:val="00E52A0D"/>
    <w:rsid w:val="00E52DBC"/>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8A6"/>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0E4"/>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402"/>
    <w:rsid w:val="00E87A4D"/>
    <w:rsid w:val="00E87B67"/>
    <w:rsid w:val="00E87D16"/>
    <w:rsid w:val="00E87F29"/>
    <w:rsid w:val="00E90049"/>
    <w:rsid w:val="00E90050"/>
    <w:rsid w:val="00E901E4"/>
    <w:rsid w:val="00E90433"/>
    <w:rsid w:val="00E904BF"/>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277"/>
    <w:rsid w:val="00E97321"/>
    <w:rsid w:val="00E973E4"/>
    <w:rsid w:val="00E9751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1AA"/>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570"/>
    <w:rsid w:val="00EB7626"/>
    <w:rsid w:val="00EB78A1"/>
    <w:rsid w:val="00EB797F"/>
    <w:rsid w:val="00EB79AE"/>
    <w:rsid w:val="00EB7BFA"/>
    <w:rsid w:val="00EB7D06"/>
    <w:rsid w:val="00EB7D3F"/>
    <w:rsid w:val="00EB7E63"/>
    <w:rsid w:val="00EC00B7"/>
    <w:rsid w:val="00EC04A4"/>
    <w:rsid w:val="00EC04E2"/>
    <w:rsid w:val="00EC075E"/>
    <w:rsid w:val="00EC0973"/>
    <w:rsid w:val="00EC0A87"/>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5D52"/>
    <w:rsid w:val="00ED634E"/>
    <w:rsid w:val="00ED64DC"/>
    <w:rsid w:val="00ED6541"/>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35"/>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86A"/>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4A3"/>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B91"/>
    <w:rsid w:val="00F54C12"/>
    <w:rsid w:val="00F54F5C"/>
    <w:rsid w:val="00F55282"/>
    <w:rsid w:val="00F55323"/>
    <w:rsid w:val="00F55349"/>
    <w:rsid w:val="00F5542B"/>
    <w:rsid w:val="00F5549E"/>
    <w:rsid w:val="00F55954"/>
    <w:rsid w:val="00F55A8D"/>
    <w:rsid w:val="00F55CB3"/>
    <w:rsid w:val="00F55D43"/>
    <w:rsid w:val="00F56022"/>
    <w:rsid w:val="00F5611E"/>
    <w:rsid w:val="00F5639C"/>
    <w:rsid w:val="00F566A5"/>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245"/>
    <w:rsid w:val="00F663D9"/>
    <w:rsid w:val="00F66584"/>
    <w:rsid w:val="00F66836"/>
    <w:rsid w:val="00F6689B"/>
    <w:rsid w:val="00F6699F"/>
    <w:rsid w:val="00F66A6C"/>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1FEE"/>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61D"/>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ACE"/>
    <w:rsid w:val="00F86C64"/>
    <w:rsid w:val="00F86DEC"/>
    <w:rsid w:val="00F86E4C"/>
    <w:rsid w:val="00F86EF7"/>
    <w:rsid w:val="00F87011"/>
    <w:rsid w:val="00F871DE"/>
    <w:rsid w:val="00F873FA"/>
    <w:rsid w:val="00F8774A"/>
    <w:rsid w:val="00F87777"/>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34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0"/>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4F74"/>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列表段 字符,— 字符,numbere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列表段,—,numbere"/>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2714329">
      <w:bodyDiv w:val="1"/>
      <w:marLeft w:val="0"/>
      <w:marRight w:val="0"/>
      <w:marTop w:val="0"/>
      <w:marBottom w:val="0"/>
      <w:divBdr>
        <w:top w:val="none" w:sz="0" w:space="0" w:color="auto"/>
        <w:left w:val="none" w:sz="0" w:space="0" w:color="auto"/>
        <w:bottom w:val="none" w:sz="0" w:space="0" w:color="auto"/>
        <w:right w:val="none" w:sz="0" w:space="0" w:color="auto"/>
      </w:divBdr>
      <w:divsChild>
        <w:div w:id="220141630">
          <w:marLeft w:val="0"/>
          <w:marRight w:val="0"/>
          <w:marTop w:val="0"/>
          <w:marBottom w:val="0"/>
          <w:divBdr>
            <w:top w:val="single" w:sz="2" w:space="0" w:color="D9D9E3"/>
            <w:left w:val="single" w:sz="2" w:space="0" w:color="D9D9E3"/>
            <w:bottom w:val="single" w:sz="2" w:space="0" w:color="D9D9E3"/>
            <w:right w:val="single" w:sz="2" w:space="0" w:color="D9D9E3"/>
          </w:divBdr>
          <w:divsChild>
            <w:div w:id="452746941">
              <w:marLeft w:val="0"/>
              <w:marRight w:val="0"/>
              <w:marTop w:val="0"/>
              <w:marBottom w:val="0"/>
              <w:divBdr>
                <w:top w:val="single" w:sz="2" w:space="0" w:color="D9D9E3"/>
                <w:left w:val="single" w:sz="2" w:space="0" w:color="D9D9E3"/>
                <w:bottom w:val="single" w:sz="2" w:space="0" w:color="D9D9E3"/>
                <w:right w:val="single" w:sz="2" w:space="0" w:color="D9D9E3"/>
              </w:divBdr>
              <w:divsChild>
                <w:div w:id="1936353998">
                  <w:marLeft w:val="0"/>
                  <w:marRight w:val="0"/>
                  <w:marTop w:val="0"/>
                  <w:marBottom w:val="0"/>
                  <w:divBdr>
                    <w:top w:val="single" w:sz="2" w:space="0" w:color="D9D9E3"/>
                    <w:left w:val="single" w:sz="2" w:space="0" w:color="D9D9E3"/>
                    <w:bottom w:val="single" w:sz="2" w:space="0" w:color="D9D9E3"/>
                    <w:right w:val="single" w:sz="2" w:space="0" w:color="D9D9E3"/>
                  </w:divBdr>
                  <w:divsChild>
                    <w:div w:id="62918306">
                      <w:marLeft w:val="0"/>
                      <w:marRight w:val="0"/>
                      <w:marTop w:val="0"/>
                      <w:marBottom w:val="0"/>
                      <w:divBdr>
                        <w:top w:val="single" w:sz="2" w:space="0" w:color="D9D9E3"/>
                        <w:left w:val="single" w:sz="2" w:space="0" w:color="D9D9E3"/>
                        <w:bottom w:val="single" w:sz="2" w:space="0" w:color="D9D9E3"/>
                        <w:right w:val="single" w:sz="2" w:space="0" w:color="D9D9E3"/>
                      </w:divBdr>
                      <w:divsChild>
                        <w:div w:id="1298754087">
                          <w:marLeft w:val="0"/>
                          <w:marRight w:val="0"/>
                          <w:marTop w:val="0"/>
                          <w:marBottom w:val="0"/>
                          <w:divBdr>
                            <w:top w:val="single" w:sz="2" w:space="0" w:color="auto"/>
                            <w:left w:val="single" w:sz="2" w:space="0" w:color="auto"/>
                            <w:bottom w:val="single" w:sz="6" w:space="0" w:color="auto"/>
                            <w:right w:val="single" w:sz="2" w:space="0" w:color="auto"/>
                          </w:divBdr>
                          <w:divsChild>
                            <w:div w:id="1267619277">
                              <w:marLeft w:val="0"/>
                              <w:marRight w:val="0"/>
                              <w:marTop w:val="100"/>
                              <w:marBottom w:val="100"/>
                              <w:divBdr>
                                <w:top w:val="single" w:sz="2" w:space="0" w:color="D9D9E3"/>
                                <w:left w:val="single" w:sz="2" w:space="0" w:color="D9D9E3"/>
                                <w:bottom w:val="single" w:sz="2" w:space="0" w:color="D9D9E3"/>
                                <w:right w:val="single" w:sz="2" w:space="0" w:color="D9D9E3"/>
                              </w:divBdr>
                              <w:divsChild>
                                <w:div w:id="1742563230">
                                  <w:marLeft w:val="0"/>
                                  <w:marRight w:val="0"/>
                                  <w:marTop w:val="0"/>
                                  <w:marBottom w:val="0"/>
                                  <w:divBdr>
                                    <w:top w:val="single" w:sz="2" w:space="0" w:color="D9D9E3"/>
                                    <w:left w:val="single" w:sz="2" w:space="0" w:color="D9D9E3"/>
                                    <w:bottom w:val="single" w:sz="2" w:space="0" w:color="D9D9E3"/>
                                    <w:right w:val="single" w:sz="2" w:space="0" w:color="D9D9E3"/>
                                  </w:divBdr>
                                  <w:divsChild>
                                    <w:div w:id="1966152555">
                                      <w:marLeft w:val="0"/>
                                      <w:marRight w:val="0"/>
                                      <w:marTop w:val="0"/>
                                      <w:marBottom w:val="0"/>
                                      <w:divBdr>
                                        <w:top w:val="single" w:sz="2" w:space="0" w:color="D9D9E3"/>
                                        <w:left w:val="single" w:sz="2" w:space="0" w:color="D9D9E3"/>
                                        <w:bottom w:val="single" w:sz="2" w:space="0" w:color="D9D9E3"/>
                                        <w:right w:val="single" w:sz="2" w:space="0" w:color="D9D9E3"/>
                                      </w:divBdr>
                                      <w:divsChild>
                                        <w:div w:id="1790657727">
                                          <w:marLeft w:val="0"/>
                                          <w:marRight w:val="0"/>
                                          <w:marTop w:val="0"/>
                                          <w:marBottom w:val="0"/>
                                          <w:divBdr>
                                            <w:top w:val="single" w:sz="2" w:space="0" w:color="D9D9E3"/>
                                            <w:left w:val="single" w:sz="2" w:space="0" w:color="D9D9E3"/>
                                            <w:bottom w:val="single" w:sz="2" w:space="0" w:color="D9D9E3"/>
                                            <w:right w:val="single" w:sz="2" w:space="0" w:color="D9D9E3"/>
                                          </w:divBdr>
                                          <w:divsChild>
                                            <w:div w:id="143085885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15365065">
          <w:marLeft w:val="0"/>
          <w:marRight w:val="0"/>
          <w:marTop w:val="0"/>
          <w:marBottom w:val="0"/>
          <w:divBdr>
            <w:top w:val="none" w:sz="0" w:space="0" w:color="auto"/>
            <w:left w:val="none" w:sz="0" w:space="0" w:color="auto"/>
            <w:bottom w:val="none" w:sz="0" w:space="0" w:color="auto"/>
            <w:right w:val="none" w:sz="0" w:space="0" w:color="auto"/>
          </w:divBdr>
        </w:div>
      </w:divsChild>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42450708">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6E898-A2F3-47A9-90DC-AA11D3E01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1166</TotalTime>
  <Pages>4</Pages>
  <Words>1202</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265</cp:revision>
  <cp:lastPrinted>2011-08-02T21:36:00Z</cp:lastPrinted>
  <dcterms:created xsi:type="dcterms:W3CDTF">2022-11-01T15:56:00Z</dcterms:created>
  <dcterms:modified xsi:type="dcterms:W3CDTF">2023-08-11T08:11:00Z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